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659" w:rsidRPr="00A41B35" w:rsidRDefault="00002659" w:rsidP="00002659">
      <w:pPr>
        <w:spacing w:before="150" w:after="150"/>
        <w:outlineLvl w:val="1"/>
        <w:rPr>
          <w:rFonts w:cs="Arial"/>
          <w:b/>
          <w:bCs/>
          <w:kern w:val="36"/>
          <w:szCs w:val="22"/>
          <w:lang w:eastAsia="hr-HR"/>
        </w:rPr>
      </w:pPr>
      <w:r w:rsidRPr="00A41B35">
        <w:rPr>
          <w:rFonts w:cs="Arial"/>
          <w:b/>
          <w:bCs/>
          <w:kern w:val="36"/>
          <w:szCs w:val="22"/>
          <w:lang w:eastAsia="hr-HR"/>
        </w:rPr>
        <w:t>Natječaj za dodjelu prostora organizacija</w:t>
      </w:r>
      <w:r w:rsidR="00A701F6" w:rsidRPr="00A41B35">
        <w:rPr>
          <w:rFonts w:cs="Arial"/>
          <w:b/>
          <w:bCs/>
          <w:kern w:val="36"/>
          <w:szCs w:val="22"/>
          <w:lang w:eastAsia="hr-HR"/>
        </w:rPr>
        <w:t xml:space="preserve">ma civilnog društva; rok </w:t>
      </w:r>
      <w:r w:rsidR="00E54411">
        <w:rPr>
          <w:rFonts w:cs="Arial"/>
          <w:b/>
          <w:bCs/>
          <w:kern w:val="36"/>
          <w:szCs w:val="22"/>
          <w:lang w:eastAsia="hr-HR"/>
        </w:rPr>
        <w:t>12</w:t>
      </w:r>
      <w:r w:rsidR="008A2FBB">
        <w:rPr>
          <w:rFonts w:cs="Arial"/>
          <w:b/>
          <w:bCs/>
          <w:kern w:val="36"/>
          <w:szCs w:val="22"/>
          <w:lang w:eastAsia="hr-HR"/>
        </w:rPr>
        <w:t>. veljače</w:t>
      </w:r>
      <w:r w:rsidR="002616FD">
        <w:rPr>
          <w:rFonts w:cs="Arial"/>
          <w:b/>
          <w:bCs/>
          <w:kern w:val="36"/>
          <w:szCs w:val="22"/>
          <w:lang w:eastAsia="hr-HR"/>
        </w:rPr>
        <w:t xml:space="preserve"> 2016.</w:t>
      </w:r>
    </w:p>
    <w:p w:rsidR="00A701F6" w:rsidRPr="00A41B35" w:rsidRDefault="00A701F6" w:rsidP="008C043C">
      <w:pPr>
        <w:spacing w:before="100" w:beforeAutospacing="1" w:after="150" w:line="240" w:lineRule="atLeast"/>
        <w:jc w:val="both"/>
        <w:rPr>
          <w:rFonts w:cs="Arial"/>
          <w:b/>
          <w:bCs/>
          <w:kern w:val="36"/>
          <w:szCs w:val="22"/>
          <w:lang w:eastAsia="hr-HR"/>
        </w:rPr>
      </w:pPr>
      <w:r w:rsidRPr="00A41B35">
        <w:rPr>
          <w:rFonts w:cs="Arial"/>
          <w:szCs w:val="22"/>
          <w:lang w:eastAsia="hr-HR"/>
        </w:rPr>
        <w:t xml:space="preserve">Na temelju </w:t>
      </w:r>
      <w:r w:rsidR="008C043C">
        <w:rPr>
          <w:rFonts w:cs="Arial"/>
          <w:szCs w:val="22"/>
          <w:lang w:eastAsia="hr-HR"/>
        </w:rPr>
        <w:t xml:space="preserve">točke II. </w:t>
      </w:r>
      <w:r w:rsidR="008C043C" w:rsidRPr="008C043C">
        <w:rPr>
          <w:rFonts w:cs="Arial"/>
          <w:szCs w:val="22"/>
          <w:lang w:eastAsia="hr-HR"/>
        </w:rPr>
        <w:t>Odluke o kriterijima, mjerilima i postupku dodjele nekretnina u vlasništvu Republike Hrvatske na korištenje organizacijama civilnog društva radi provođenja programa i projekata od interesa za opće dobro, KLASA: 024-04/15-03/8, URBROJ: 536-021/01-2015-11, donesene na sjednici Povjerenstva za raspolaganje nekretninama u vlasništvu Republike Hrvatske 30. lipnja 2015. godine</w:t>
      </w:r>
      <w:r w:rsidR="008C043C">
        <w:rPr>
          <w:rFonts w:cs="Arial"/>
          <w:szCs w:val="22"/>
          <w:lang w:eastAsia="hr-HR"/>
        </w:rPr>
        <w:t xml:space="preserve"> i </w:t>
      </w:r>
      <w:r w:rsidRPr="00A41B35">
        <w:rPr>
          <w:rFonts w:cs="Arial"/>
          <w:szCs w:val="22"/>
          <w:lang w:eastAsia="hr-HR"/>
        </w:rPr>
        <w:t>Odluke predstojnika Državnog ureda za upravljanje državnom imovinom</w:t>
      </w:r>
      <w:r w:rsidR="00B5781C">
        <w:rPr>
          <w:rFonts w:cs="Arial"/>
          <w:szCs w:val="22"/>
          <w:lang w:eastAsia="hr-HR"/>
        </w:rPr>
        <w:t xml:space="preserve"> </w:t>
      </w:r>
      <w:r w:rsidRPr="00A41B35">
        <w:rPr>
          <w:rFonts w:cs="Arial"/>
          <w:szCs w:val="22"/>
          <w:lang w:eastAsia="hr-HR"/>
        </w:rPr>
        <w:t>(dalje u tekstu DUUDI),</w:t>
      </w:r>
      <w:r w:rsidR="00B96A2D">
        <w:rPr>
          <w:rFonts w:cs="Arial"/>
          <w:szCs w:val="22"/>
          <w:lang w:eastAsia="hr-HR"/>
        </w:rPr>
        <w:t xml:space="preserve"> </w:t>
      </w:r>
      <w:r w:rsidR="004B2910">
        <w:rPr>
          <w:rFonts w:cs="Arial"/>
          <w:szCs w:val="22"/>
          <w:lang w:eastAsia="hr-HR"/>
        </w:rPr>
        <w:t>KLASA: 372-01/15-001/0008</w:t>
      </w:r>
      <w:r w:rsidRPr="00A41B35">
        <w:rPr>
          <w:rFonts w:cs="Arial"/>
          <w:szCs w:val="22"/>
          <w:lang w:eastAsia="hr-HR"/>
        </w:rPr>
        <w:t xml:space="preserve">, </w:t>
      </w:r>
      <w:r w:rsidR="004B2910">
        <w:rPr>
          <w:rFonts w:cs="Arial"/>
          <w:szCs w:val="22"/>
          <w:lang w:eastAsia="hr-HR"/>
        </w:rPr>
        <w:t xml:space="preserve">URBROJ: 536-0511/02-2015-0007 od 08. prosinca </w:t>
      </w:r>
      <w:r w:rsidRPr="00A41B35">
        <w:rPr>
          <w:rFonts w:cs="Arial"/>
          <w:szCs w:val="22"/>
          <w:lang w:eastAsia="hr-HR"/>
        </w:rPr>
        <w:t xml:space="preserve"> 2015.</w:t>
      </w:r>
      <w:r w:rsidR="00452B93">
        <w:rPr>
          <w:rFonts w:cs="Arial"/>
          <w:szCs w:val="22"/>
          <w:lang w:eastAsia="hr-HR"/>
        </w:rPr>
        <w:t xml:space="preserve"> </w:t>
      </w:r>
      <w:r w:rsidRPr="00A41B35">
        <w:rPr>
          <w:rFonts w:cs="Arial"/>
          <w:szCs w:val="22"/>
          <w:lang w:eastAsia="hr-HR"/>
        </w:rPr>
        <w:t>godine DUUDI objavljuje</w:t>
      </w:r>
      <w:r w:rsidR="004E00B2">
        <w:rPr>
          <w:rFonts w:cs="Arial"/>
          <w:szCs w:val="22"/>
          <w:lang w:eastAsia="hr-HR"/>
        </w:rPr>
        <w:t>:</w:t>
      </w:r>
    </w:p>
    <w:p w:rsidR="00002659" w:rsidRPr="00A41B35" w:rsidRDefault="008C043C" w:rsidP="00002659">
      <w:pPr>
        <w:spacing w:before="100" w:beforeAutospacing="1" w:after="150" w:line="240" w:lineRule="atLeast"/>
        <w:jc w:val="center"/>
        <w:rPr>
          <w:rFonts w:cs="Arial"/>
          <w:szCs w:val="22"/>
          <w:lang w:eastAsia="hr-HR"/>
        </w:rPr>
      </w:pPr>
      <w:r>
        <w:rPr>
          <w:rFonts w:cs="Arial"/>
          <w:b/>
          <w:bCs/>
          <w:szCs w:val="22"/>
          <w:lang w:eastAsia="hr-HR"/>
        </w:rPr>
        <w:t xml:space="preserve">JAVNI </w:t>
      </w:r>
      <w:r w:rsidR="00002659" w:rsidRPr="00A41B35">
        <w:rPr>
          <w:rFonts w:cs="Arial"/>
          <w:b/>
          <w:bCs/>
          <w:szCs w:val="22"/>
          <w:lang w:eastAsia="hr-HR"/>
        </w:rPr>
        <w:t>NATJEČAJ  ZA PODNOŠENJE PRIJA</w:t>
      </w:r>
      <w:r w:rsidR="00A41B35" w:rsidRPr="00A41B35">
        <w:rPr>
          <w:rFonts w:cs="Arial"/>
          <w:b/>
          <w:bCs/>
          <w:szCs w:val="22"/>
          <w:lang w:eastAsia="hr-HR"/>
        </w:rPr>
        <w:t xml:space="preserve">VA ZA DODJELU NEKRETNINA </w:t>
      </w:r>
      <w:r w:rsidR="004E00B2">
        <w:rPr>
          <w:rFonts w:cs="Arial"/>
          <w:b/>
          <w:bCs/>
          <w:szCs w:val="22"/>
          <w:lang w:eastAsia="hr-HR"/>
        </w:rPr>
        <w:t xml:space="preserve"> U VLASNIŠTVU REPUBLIKE HRVATSKE </w:t>
      </w:r>
      <w:r w:rsidR="00002659" w:rsidRPr="00A41B35">
        <w:rPr>
          <w:rFonts w:cs="Arial"/>
          <w:b/>
          <w:bCs/>
          <w:szCs w:val="22"/>
          <w:lang w:eastAsia="hr-HR"/>
        </w:rPr>
        <w:t xml:space="preserve"> NA KORIŠTENJE ORGANIZACIJAMA CIVILNOG DRUŠTVA RADI PROVOĐENJA PROGRAMA I PROJEKATA OD INTERESA ZA OPĆE DOBRO</w:t>
      </w:r>
    </w:p>
    <w:p w:rsidR="00002659" w:rsidRPr="00A41B35" w:rsidRDefault="00002659" w:rsidP="00002659">
      <w:pPr>
        <w:spacing w:before="100" w:beforeAutospacing="1" w:after="150" w:line="240" w:lineRule="atLeast"/>
        <w:rPr>
          <w:rFonts w:cs="Arial"/>
          <w:szCs w:val="22"/>
          <w:lang w:eastAsia="hr-HR"/>
        </w:rPr>
      </w:pPr>
      <w:r w:rsidRPr="00A41B35">
        <w:rPr>
          <w:rFonts w:cs="Arial"/>
          <w:szCs w:val="22"/>
          <w:lang w:eastAsia="hr-HR"/>
        </w:rPr>
        <w:t>1. Predmet javnog natječaja su poslovni prosto</w:t>
      </w:r>
      <w:r w:rsidR="00657FBE">
        <w:rPr>
          <w:rFonts w:cs="Arial"/>
          <w:szCs w:val="22"/>
          <w:lang w:eastAsia="hr-HR"/>
        </w:rPr>
        <w:t>ri navedeni u tablici</w:t>
      </w:r>
      <w:r w:rsidRPr="00A41B35">
        <w:rPr>
          <w:rFonts w:cs="Arial"/>
          <w:szCs w:val="22"/>
          <w:lang w:eastAsia="hr-HR"/>
        </w:rPr>
        <w:t>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842"/>
        <w:gridCol w:w="993"/>
        <w:gridCol w:w="1701"/>
        <w:gridCol w:w="1842"/>
        <w:gridCol w:w="1842"/>
      </w:tblGrid>
      <w:tr w:rsidR="00C646CC" w:rsidRPr="00C646CC" w:rsidTr="00C646CC">
        <w:trPr>
          <w:trHeight w:val="8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CC" w:rsidRPr="00C646CC" w:rsidRDefault="00C646CC" w:rsidP="008C3AE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646CC">
              <w:rPr>
                <w:rFonts w:cs="Arial"/>
                <w:b/>
                <w:bCs/>
                <w:sz w:val="18"/>
                <w:szCs w:val="18"/>
              </w:rPr>
              <w:t>R. br.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CC" w:rsidRPr="00C646CC" w:rsidRDefault="00C646CC" w:rsidP="008C3AE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646CC">
              <w:rPr>
                <w:rFonts w:cs="Arial"/>
                <w:b/>
                <w:bCs/>
                <w:sz w:val="18"/>
                <w:szCs w:val="18"/>
              </w:rPr>
              <w:t>Grad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CC" w:rsidRPr="00C646CC" w:rsidRDefault="00C646CC" w:rsidP="008C3AE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646CC">
              <w:rPr>
                <w:rFonts w:cs="Arial"/>
                <w:b/>
                <w:bCs/>
                <w:sz w:val="18"/>
                <w:szCs w:val="18"/>
              </w:rPr>
              <w:t>Ulica i broj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CC" w:rsidRPr="00C646CC" w:rsidRDefault="00C646CC" w:rsidP="008C3AE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646CC">
              <w:rPr>
                <w:rFonts w:cs="Arial"/>
                <w:b/>
                <w:bCs/>
                <w:sz w:val="18"/>
                <w:szCs w:val="18"/>
              </w:rPr>
              <w:t>Površina (m</w:t>
            </w:r>
            <w:r w:rsidRPr="00C646CC">
              <w:rPr>
                <w:rFonts w:cs="Arial"/>
                <w:b/>
                <w:bCs/>
                <w:sz w:val="18"/>
                <w:szCs w:val="18"/>
                <w:vertAlign w:val="superscript"/>
              </w:rPr>
              <w:t>2</w:t>
            </w:r>
            <w:r w:rsidRPr="00C646CC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CC" w:rsidRPr="00C646CC" w:rsidRDefault="00C646CC" w:rsidP="008C3AE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C646CC" w:rsidRPr="00C646CC" w:rsidRDefault="00C646CC" w:rsidP="008C3AE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646CC">
              <w:rPr>
                <w:rFonts w:cs="Arial"/>
                <w:b/>
                <w:bCs/>
                <w:sz w:val="18"/>
                <w:szCs w:val="18"/>
              </w:rPr>
              <w:t>Mjesečna</w:t>
            </w:r>
          </w:p>
          <w:p w:rsidR="00C646CC" w:rsidRPr="00C646CC" w:rsidRDefault="00C646CC" w:rsidP="008C3AE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646CC">
              <w:rPr>
                <w:rFonts w:cs="Arial"/>
                <w:b/>
                <w:bCs/>
                <w:sz w:val="18"/>
                <w:szCs w:val="18"/>
              </w:rPr>
              <w:t>naknada za korištenje (kn)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CC" w:rsidRPr="00C646CC" w:rsidRDefault="00C646CC" w:rsidP="008C3AE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646CC">
              <w:rPr>
                <w:rFonts w:cs="Arial"/>
                <w:b/>
                <w:bCs/>
                <w:sz w:val="18"/>
                <w:szCs w:val="18"/>
              </w:rPr>
              <w:t xml:space="preserve">Položaj poslovnog prostora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CC" w:rsidRDefault="00C646CC" w:rsidP="008C3AE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C646CC" w:rsidRPr="00C646CC" w:rsidRDefault="00C646CC" w:rsidP="008C3AE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Datum</w:t>
            </w:r>
            <w:r w:rsidR="00814503">
              <w:rPr>
                <w:rFonts w:cs="Arial"/>
                <w:b/>
                <w:bCs/>
                <w:sz w:val="18"/>
                <w:szCs w:val="18"/>
              </w:rPr>
              <w:t xml:space="preserve"> i vrijeme pregleda poslovnog prostora</w:t>
            </w:r>
          </w:p>
        </w:tc>
      </w:tr>
      <w:tr w:rsidR="00C646CC" w:rsidRPr="00C646CC" w:rsidTr="00C646CC">
        <w:trPr>
          <w:cantSplit/>
          <w:trHeight w:val="7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CC" w:rsidRPr="00C646CC" w:rsidRDefault="00C646CC" w:rsidP="008C3AEA">
            <w:pPr>
              <w:jc w:val="center"/>
              <w:rPr>
                <w:rFonts w:cs="Arial"/>
                <w:sz w:val="18"/>
                <w:szCs w:val="18"/>
              </w:rPr>
            </w:pPr>
            <w:r w:rsidRPr="00C646CC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CC" w:rsidRPr="00C646CC" w:rsidRDefault="00C646CC" w:rsidP="008C3AEA">
            <w:pPr>
              <w:rPr>
                <w:rFonts w:cs="Arial"/>
                <w:sz w:val="18"/>
                <w:szCs w:val="18"/>
              </w:rPr>
            </w:pPr>
            <w:r w:rsidRPr="00C646CC">
              <w:rPr>
                <w:rFonts w:cs="Arial"/>
                <w:sz w:val="18"/>
                <w:szCs w:val="18"/>
              </w:rPr>
              <w:t>ZAGREB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CC" w:rsidRPr="00C646CC" w:rsidRDefault="00C646CC" w:rsidP="008C3AEA">
            <w:pPr>
              <w:rPr>
                <w:rFonts w:cs="Arial"/>
                <w:sz w:val="18"/>
                <w:szCs w:val="18"/>
              </w:rPr>
            </w:pPr>
            <w:r w:rsidRPr="00C646CC">
              <w:rPr>
                <w:rFonts w:cs="Arial"/>
                <w:sz w:val="18"/>
                <w:szCs w:val="18"/>
              </w:rPr>
              <w:t>Antuna Šoljana 33, Špansko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CC" w:rsidRPr="00C646CC" w:rsidRDefault="00C646CC" w:rsidP="008C3AEA">
            <w:pPr>
              <w:jc w:val="center"/>
              <w:rPr>
                <w:rFonts w:cs="Arial"/>
                <w:sz w:val="18"/>
                <w:szCs w:val="18"/>
              </w:rPr>
            </w:pPr>
            <w:r w:rsidRPr="00C646CC">
              <w:rPr>
                <w:rFonts w:cs="Arial"/>
                <w:sz w:val="18"/>
                <w:szCs w:val="18"/>
              </w:rPr>
              <w:t>35,25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CC" w:rsidRPr="00C646CC" w:rsidRDefault="00C646CC" w:rsidP="008C3AEA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646CC" w:rsidRPr="00C646CC" w:rsidRDefault="00C646CC" w:rsidP="008C3AEA">
            <w:pPr>
              <w:jc w:val="center"/>
              <w:rPr>
                <w:rFonts w:cs="Arial"/>
                <w:sz w:val="18"/>
                <w:szCs w:val="18"/>
              </w:rPr>
            </w:pPr>
            <w:r w:rsidRPr="00C646CC">
              <w:rPr>
                <w:rFonts w:cs="Arial"/>
                <w:sz w:val="18"/>
                <w:szCs w:val="18"/>
              </w:rPr>
              <w:t>105,75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CC" w:rsidRPr="00C646CC" w:rsidRDefault="00C646CC" w:rsidP="008C3AEA">
            <w:pPr>
              <w:rPr>
                <w:rFonts w:cs="Arial"/>
                <w:sz w:val="18"/>
                <w:szCs w:val="18"/>
              </w:rPr>
            </w:pPr>
            <w:r w:rsidRPr="00C646CC">
              <w:rPr>
                <w:rFonts w:cs="Arial"/>
                <w:sz w:val="18"/>
                <w:szCs w:val="18"/>
              </w:rPr>
              <w:t>lokal br. 7 prizemlje i podrum,  roh bau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CC" w:rsidRDefault="00C646CC" w:rsidP="0058425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B96A2D" w:rsidRDefault="00584259" w:rsidP="0058425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20.01.2016.</w:t>
            </w:r>
          </w:p>
          <w:p w:rsidR="00584259" w:rsidRPr="00C646CC" w:rsidRDefault="00E6563F" w:rsidP="0058425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11:00 – 12:00</w:t>
            </w:r>
          </w:p>
        </w:tc>
      </w:tr>
      <w:tr w:rsidR="00C646CC" w:rsidRPr="00C646CC" w:rsidTr="00C646CC">
        <w:trPr>
          <w:cantSplit/>
          <w:trHeight w:val="6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CC" w:rsidRPr="00C646CC" w:rsidRDefault="00C646CC" w:rsidP="008C3AEA">
            <w:pPr>
              <w:jc w:val="center"/>
              <w:rPr>
                <w:rFonts w:cs="Arial"/>
                <w:sz w:val="18"/>
                <w:szCs w:val="18"/>
              </w:rPr>
            </w:pPr>
            <w:r w:rsidRPr="00C646CC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CC" w:rsidRPr="00C646CC" w:rsidRDefault="00C646CC" w:rsidP="008C3AEA">
            <w:pPr>
              <w:rPr>
                <w:rFonts w:cs="Arial"/>
                <w:sz w:val="18"/>
                <w:szCs w:val="18"/>
              </w:rPr>
            </w:pPr>
            <w:r w:rsidRPr="00C646CC">
              <w:rPr>
                <w:rFonts w:cs="Arial"/>
                <w:sz w:val="18"/>
                <w:szCs w:val="18"/>
              </w:rPr>
              <w:t>ZAGREB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CC" w:rsidRPr="00C646CC" w:rsidRDefault="00C646CC" w:rsidP="008C3AEA">
            <w:pPr>
              <w:rPr>
                <w:rFonts w:cs="Arial"/>
                <w:sz w:val="18"/>
                <w:szCs w:val="18"/>
              </w:rPr>
            </w:pPr>
            <w:r w:rsidRPr="00C646CC">
              <w:rPr>
                <w:rFonts w:cs="Arial"/>
                <w:sz w:val="18"/>
                <w:szCs w:val="18"/>
              </w:rPr>
              <w:t>Antuna Šoljana 33, Špansko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CC" w:rsidRPr="00C646CC" w:rsidRDefault="00C646CC" w:rsidP="008C3AEA">
            <w:pPr>
              <w:jc w:val="center"/>
              <w:rPr>
                <w:rFonts w:cs="Arial"/>
                <w:sz w:val="18"/>
                <w:szCs w:val="18"/>
              </w:rPr>
            </w:pPr>
            <w:r w:rsidRPr="00C646CC">
              <w:rPr>
                <w:rFonts w:cs="Arial"/>
                <w:sz w:val="18"/>
                <w:szCs w:val="18"/>
              </w:rPr>
              <w:t>44,65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CC" w:rsidRPr="00C646CC" w:rsidRDefault="00C646CC" w:rsidP="008C3AEA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646CC" w:rsidRPr="00C646CC" w:rsidRDefault="00C646CC" w:rsidP="008C3AEA">
            <w:pPr>
              <w:jc w:val="center"/>
              <w:rPr>
                <w:rFonts w:cs="Arial"/>
                <w:sz w:val="18"/>
                <w:szCs w:val="18"/>
              </w:rPr>
            </w:pPr>
            <w:r w:rsidRPr="00C646CC">
              <w:rPr>
                <w:rFonts w:cs="Arial"/>
                <w:sz w:val="18"/>
                <w:szCs w:val="18"/>
              </w:rPr>
              <w:t>133,95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CC" w:rsidRPr="00C646CC" w:rsidRDefault="00C646CC" w:rsidP="008C3AEA">
            <w:pPr>
              <w:rPr>
                <w:rFonts w:cs="Arial"/>
                <w:sz w:val="18"/>
                <w:szCs w:val="18"/>
              </w:rPr>
            </w:pPr>
            <w:r w:rsidRPr="00C646CC">
              <w:rPr>
                <w:rFonts w:cs="Arial"/>
                <w:sz w:val="18"/>
                <w:szCs w:val="18"/>
              </w:rPr>
              <w:t>lokal br. 6 prizemlje i podrum,  roh bau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CC" w:rsidRDefault="00C646CC" w:rsidP="008C3AEA">
            <w:pPr>
              <w:rPr>
                <w:rFonts w:cs="Arial"/>
                <w:sz w:val="18"/>
                <w:szCs w:val="18"/>
              </w:rPr>
            </w:pPr>
          </w:p>
          <w:p w:rsidR="00E6563F" w:rsidRDefault="00E6563F" w:rsidP="00E6563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20.01.2016.</w:t>
            </w:r>
          </w:p>
          <w:p w:rsidR="00E6563F" w:rsidRPr="00C646CC" w:rsidRDefault="001425E9" w:rsidP="00E6563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12:15</w:t>
            </w:r>
            <w:r w:rsidR="00E6563F">
              <w:rPr>
                <w:rFonts w:cs="Arial"/>
                <w:sz w:val="18"/>
                <w:szCs w:val="18"/>
              </w:rPr>
              <w:t xml:space="preserve"> – 13:</w:t>
            </w:r>
            <w:r>
              <w:rPr>
                <w:rFonts w:cs="Arial"/>
                <w:sz w:val="18"/>
                <w:szCs w:val="18"/>
              </w:rPr>
              <w:t>15</w:t>
            </w:r>
          </w:p>
        </w:tc>
      </w:tr>
      <w:tr w:rsidR="00C646CC" w:rsidRPr="00C646CC" w:rsidTr="00C646CC">
        <w:trPr>
          <w:cantSplit/>
          <w:trHeight w:val="7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CC" w:rsidRPr="00C646CC" w:rsidRDefault="00C646CC" w:rsidP="008C3AEA">
            <w:pPr>
              <w:jc w:val="center"/>
              <w:rPr>
                <w:rFonts w:cs="Arial"/>
                <w:sz w:val="18"/>
                <w:szCs w:val="18"/>
              </w:rPr>
            </w:pPr>
            <w:r w:rsidRPr="00C646CC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CC" w:rsidRPr="00C646CC" w:rsidRDefault="00C646CC" w:rsidP="008C3AEA">
            <w:pPr>
              <w:rPr>
                <w:rFonts w:cs="Arial"/>
                <w:sz w:val="18"/>
                <w:szCs w:val="18"/>
              </w:rPr>
            </w:pPr>
            <w:r w:rsidRPr="00C646CC">
              <w:rPr>
                <w:rFonts w:cs="Arial"/>
                <w:sz w:val="18"/>
                <w:szCs w:val="18"/>
              </w:rPr>
              <w:t>ZAGREB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CC" w:rsidRPr="00C646CC" w:rsidRDefault="00C646CC" w:rsidP="008C3AEA">
            <w:pPr>
              <w:rPr>
                <w:rFonts w:cs="Arial"/>
                <w:sz w:val="18"/>
                <w:szCs w:val="18"/>
              </w:rPr>
            </w:pPr>
            <w:r w:rsidRPr="00C646CC">
              <w:rPr>
                <w:rFonts w:cs="Arial"/>
                <w:sz w:val="18"/>
                <w:szCs w:val="18"/>
              </w:rPr>
              <w:t>Bunićeva 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CC" w:rsidRPr="00C646CC" w:rsidRDefault="00C646CC" w:rsidP="008C3AEA">
            <w:pPr>
              <w:jc w:val="center"/>
              <w:rPr>
                <w:rFonts w:cs="Arial"/>
                <w:sz w:val="18"/>
                <w:szCs w:val="18"/>
              </w:rPr>
            </w:pPr>
            <w:r w:rsidRPr="00C646CC">
              <w:rPr>
                <w:rFonts w:cs="Arial"/>
                <w:sz w:val="18"/>
                <w:szCs w:val="18"/>
              </w:rPr>
              <w:t>165,76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CC" w:rsidRPr="00C646CC" w:rsidRDefault="00C646CC" w:rsidP="008C3AEA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646CC" w:rsidRPr="00C646CC" w:rsidRDefault="00C646CC" w:rsidP="008C3AEA">
            <w:pPr>
              <w:jc w:val="center"/>
              <w:rPr>
                <w:rFonts w:cs="Arial"/>
                <w:sz w:val="18"/>
                <w:szCs w:val="18"/>
              </w:rPr>
            </w:pPr>
            <w:r w:rsidRPr="00C646CC">
              <w:rPr>
                <w:rFonts w:cs="Arial"/>
                <w:sz w:val="18"/>
                <w:szCs w:val="18"/>
              </w:rPr>
              <w:t>663,04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CC" w:rsidRPr="00C646CC" w:rsidRDefault="00C646CC" w:rsidP="008C3AEA">
            <w:pPr>
              <w:rPr>
                <w:rFonts w:cs="Arial"/>
                <w:sz w:val="18"/>
                <w:szCs w:val="18"/>
              </w:rPr>
            </w:pPr>
            <w:r w:rsidRPr="00C646CC">
              <w:rPr>
                <w:rFonts w:cs="Arial"/>
                <w:sz w:val="18"/>
                <w:szCs w:val="18"/>
              </w:rPr>
              <w:t>ulično prizemlje i podrum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CC" w:rsidRDefault="00C646CC" w:rsidP="008C3AEA">
            <w:pPr>
              <w:rPr>
                <w:rFonts w:cs="Arial"/>
                <w:sz w:val="18"/>
                <w:szCs w:val="18"/>
              </w:rPr>
            </w:pPr>
          </w:p>
          <w:p w:rsidR="00817D86" w:rsidRDefault="00817D86" w:rsidP="00817D8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21.01.2016.</w:t>
            </w:r>
          </w:p>
          <w:p w:rsidR="00817D86" w:rsidRPr="00C646CC" w:rsidRDefault="00817D86" w:rsidP="00817D8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12:00 – 13:00</w:t>
            </w:r>
          </w:p>
        </w:tc>
      </w:tr>
      <w:tr w:rsidR="00C646CC" w:rsidRPr="00C646CC" w:rsidTr="00C646CC">
        <w:trPr>
          <w:cantSplit/>
          <w:trHeight w:val="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CC" w:rsidRPr="00C646CC" w:rsidRDefault="00C646CC" w:rsidP="008C3AEA">
            <w:pPr>
              <w:jc w:val="center"/>
              <w:rPr>
                <w:rFonts w:cs="Arial"/>
                <w:sz w:val="18"/>
                <w:szCs w:val="18"/>
              </w:rPr>
            </w:pPr>
            <w:r w:rsidRPr="00C646CC"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CC" w:rsidRPr="00C646CC" w:rsidRDefault="00C646CC" w:rsidP="008C3AEA">
            <w:pPr>
              <w:rPr>
                <w:rFonts w:cs="Arial"/>
                <w:sz w:val="18"/>
                <w:szCs w:val="18"/>
              </w:rPr>
            </w:pPr>
            <w:r w:rsidRPr="00C646CC">
              <w:rPr>
                <w:rFonts w:cs="Arial"/>
                <w:sz w:val="18"/>
                <w:szCs w:val="18"/>
              </w:rPr>
              <w:t>ZAGREB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CC" w:rsidRPr="00C646CC" w:rsidRDefault="00C646CC" w:rsidP="008C3AEA">
            <w:pPr>
              <w:rPr>
                <w:rFonts w:cs="Arial"/>
                <w:sz w:val="18"/>
                <w:szCs w:val="18"/>
              </w:rPr>
            </w:pPr>
            <w:r w:rsidRPr="00C646CC">
              <w:rPr>
                <w:rFonts w:cs="Arial"/>
                <w:sz w:val="18"/>
                <w:szCs w:val="18"/>
              </w:rPr>
              <w:t>Jurkovićeva 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CC" w:rsidRPr="00C646CC" w:rsidRDefault="00C646CC" w:rsidP="008C3AEA">
            <w:pPr>
              <w:jc w:val="center"/>
              <w:rPr>
                <w:rFonts w:cs="Arial"/>
                <w:sz w:val="18"/>
                <w:szCs w:val="18"/>
              </w:rPr>
            </w:pPr>
            <w:r w:rsidRPr="00C646CC">
              <w:rPr>
                <w:rFonts w:cs="Arial"/>
                <w:sz w:val="18"/>
                <w:szCs w:val="18"/>
              </w:rPr>
              <w:t>42,98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CC" w:rsidRPr="00C646CC" w:rsidRDefault="00C646CC" w:rsidP="008C3AEA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646CC" w:rsidRPr="00C646CC" w:rsidRDefault="00C646CC" w:rsidP="008C3AEA">
            <w:pPr>
              <w:jc w:val="center"/>
              <w:rPr>
                <w:rFonts w:cs="Arial"/>
                <w:sz w:val="18"/>
                <w:szCs w:val="18"/>
              </w:rPr>
            </w:pPr>
            <w:r w:rsidRPr="00C646CC">
              <w:rPr>
                <w:rFonts w:cs="Arial"/>
                <w:sz w:val="18"/>
                <w:szCs w:val="18"/>
              </w:rPr>
              <w:t>214,90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CC" w:rsidRPr="00C646CC" w:rsidRDefault="00C646CC" w:rsidP="008C3AEA">
            <w:pPr>
              <w:rPr>
                <w:rFonts w:cs="Arial"/>
                <w:sz w:val="18"/>
                <w:szCs w:val="18"/>
              </w:rPr>
            </w:pPr>
            <w:r w:rsidRPr="00C646CC">
              <w:rPr>
                <w:rFonts w:cs="Arial"/>
                <w:sz w:val="18"/>
                <w:szCs w:val="18"/>
              </w:rPr>
              <w:t>I kat oznake 15, roh bau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CC" w:rsidRDefault="00C646CC" w:rsidP="005D4712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5D4712" w:rsidRDefault="00FA20E8" w:rsidP="005D471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22.01.2016.</w:t>
            </w:r>
          </w:p>
          <w:p w:rsidR="00FA20E8" w:rsidRPr="00C646CC" w:rsidRDefault="00FA20E8" w:rsidP="005D471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11:00 – 12:00</w:t>
            </w:r>
          </w:p>
        </w:tc>
      </w:tr>
      <w:tr w:rsidR="00C646CC" w:rsidRPr="00C646CC" w:rsidTr="00C646CC">
        <w:trPr>
          <w:cantSplit/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CC" w:rsidRPr="00C646CC" w:rsidRDefault="00C646CC" w:rsidP="008C3AEA">
            <w:pPr>
              <w:jc w:val="center"/>
              <w:rPr>
                <w:rFonts w:cs="Arial"/>
                <w:sz w:val="18"/>
                <w:szCs w:val="18"/>
              </w:rPr>
            </w:pPr>
            <w:r w:rsidRPr="00C646CC"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CC" w:rsidRPr="00C646CC" w:rsidRDefault="00C646CC" w:rsidP="008C3AEA">
            <w:pPr>
              <w:rPr>
                <w:rFonts w:cs="Arial"/>
                <w:sz w:val="18"/>
                <w:szCs w:val="18"/>
              </w:rPr>
            </w:pPr>
            <w:r w:rsidRPr="00C646CC">
              <w:rPr>
                <w:rFonts w:cs="Arial"/>
                <w:sz w:val="18"/>
                <w:szCs w:val="18"/>
              </w:rPr>
              <w:t>ZAGREB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CC" w:rsidRPr="00C646CC" w:rsidRDefault="00C646CC" w:rsidP="008C3AEA">
            <w:pPr>
              <w:rPr>
                <w:rFonts w:cs="Arial"/>
                <w:sz w:val="18"/>
                <w:szCs w:val="18"/>
              </w:rPr>
            </w:pPr>
            <w:r w:rsidRPr="00C646CC">
              <w:rPr>
                <w:rFonts w:cs="Arial"/>
                <w:sz w:val="18"/>
                <w:szCs w:val="18"/>
              </w:rPr>
              <w:t>Jurkovićeva 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CC" w:rsidRPr="00C646CC" w:rsidRDefault="00C646CC" w:rsidP="008C3AEA">
            <w:pPr>
              <w:jc w:val="center"/>
              <w:rPr>
                <w:rFonts w:cs="Arial"/>
                <w:sz w:val="18"/>
                <w:szCs w:val="18"/>
              </w:rPr>
            </w:pPr>
            <w:r w:rsidRPr="00C646CC">
              <w:rPr>
                <w:rFonts w:cs="Arial"/>
                <w:sz w:val="18"/>
                <w:szCs w:val="18"/>
              </w:rPr>
              <w:t>84,50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CC" w:rsidRPr="00C646CC" w:rsidRDefault="00C646CC" w:rsidP="008C3AEA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646CC" w:rsidRPr="00C646CC" w:rsidRDefault="00C646CC" w:rsidP="008C3AEA">
            <w:pPr>
              <w:jc w:val="center"/>
              <w:rPr>
                <w:rFonts w:cs="Arial"/>
                <w:sz w:val="18"/>
                <w:szCs w:val="18"/>
              </w:rPr>
            </w:pPr>
            <w:r w:rsidRPr="00C646CC">
              <w:rPr>
                <w:rFonts w:cs="Arial"/>
                <w:sz w:val="18"/>
                <w:szCs w:val="18"/>
              </w:rPr>
              <w:t>422,50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CC" w:rsidRPr="00C646CC" w:rsidRDefault="00C646CC" w:rsidP="008C3AEA">
            <w:pPr>
              <w:rPr>
                <w:rFonts w:cs="Arial"/>
                <w:sz w:val="18"/>
                <w:szCs w:val="18"/>
              </w:rPr>
            </w:pPr>
            <w:r w:rsidRPr="00C646CC">
              <w:rPr>
                <w:rFonts w:cs="Arial"/>
                <w:sz w:val="18"/>
                <w:szCs w:val="18"/>
              </w:rPr>
              <w:t>ulično prizemlje zgrade oznake 14, roh bau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CC" w:rsidRDefault="00C646CC" w:rsidP="008C3AEA">
            <w:pPr>
              <w:rPr>
                <w:rFonts w:cs="Arial"/>
                <w:sz w:val="18"/>
                <w:szCs w:val="18"/>
              </w:rPr>
            </w:pPr>
          </w:p>
          <w:p w:rsidR="00FA20E8" w:rsidRDefault="00FA20E8" w:rsidP="00FA20E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22.01.2016.</w:t>
            </w:r>
          </w:p>
          <w:p w:rsidR="00FA20E8" w:rsidRDefault="00DD14C7" w:rsidP="00FA20E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12:15</w:t>
            </w:r>
            <w:r w:rsidR="00FA20E8">
              <w:rPr>
                <w:rFonts w:cs="Arial"/>
                <w:sz w:val="18"/>
                <w:szCs w:val="18"/>
              </w:rPr>
              <w:t xml:space="preserve"> – 13:</w:t>
            </w:r>
            <w:r>
              <w:rPr>
                <w:rFonts w:cs="Arial"/>
                <w:sz w:val="18"/>
                <w:szCs w:val="18"/>
              </w:rPr>
              <w:t>15</w:t>
            </w:r>
          </w:p>
          <w:p w:rsidR="00F94996" w:rsidRPr="00C646CC" w:rsidRDefault="00F94996" w:rsidP="00FA20E8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646CC" w:rsidRPr="00C646CC" w:rsidTr="00C646CC">
        <w:trPr>
          <w:cantSplit/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CC" w:rsidRPr="00C646CC" w:rsidRDefault="00C646CC" w:rsidP="008C3AEA">
            <w:pPr>
              <w:jc w:val="center"/>
              <w:rPr>
                <w:rFonts w:cs="Arial"/>
                <w:sz w:val="18"/>
                <w:szCs w:val="18"/>
              </w:rPr>
            </w:pPr>
            <w:r w:rsidRPr="00C646CC">
              <w:rPr>
                <w:rFonts w:cs="Arial"/>
                <w:sz w:val="18"/>
                <w:szCs w:val="18"/>
              </w:rPr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CC" w:rsidRPr="00C646CC" w:rsidRDefault="00C646CC" w:rsidP="008C3AEA">
            <w:pPr>
              <w:rPr>
                <w:rFonts w:cs="Arial"/>
                <w:sz w:val="18"/>
                <w:szCs w:val="18"/>
              </w:rPr>
            </w:pPr>
            <w:r w:rsidRPr="00C646CC">
              <w:rPr>
                <w:rFonts w:cs="Arial"/>
                <w:sz w:val="18"/>
                <w:szCs w:val="18"/>
              </w:rPr>
              <w:t>ZAGREB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CC" w:rsidRPr="00C646CC" w:rsidRDefault="00C646CC" w:rsidP="008C3AEA">
            <w:pPr>
              <w:rPr>
                <w:rFonts w:cs="Arial"/>
                <w:sz w:val="18"/>
                <w:szCs w:val="18"/>
              </w:rPr>
            </w:pPr>
            <w:r w:rsidRPr="00C646CC">
              <w:rPr>
                <w:rFonts w:cs="Arial"/>
                <w:sz w:val="18"/>
                <w:szCs w:val="18"/>
              </w:rPr>
              <w:t>Jurkovićeva 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CC" w:rsidRPr="00C646CC" w:rsidRDefault="00C646CC" w:rsidP="008C3AEA">
            <w:pPr>
              <w:jc w:val="center"/>
              <w:rPr>
                <w:rFonts w:cs="Arial"/>
                <w:sz w:val="18"/>
                <w:szCs w:val="18"/>
              </w:rPr>
            </w:pPr>
            <w:r w:rsidRPr="00C646CC">
              <w:rPr>
                <w:rFonts w:cs="Arial"/>
                <w:sz w:val="18"/>
                <w:szCs w:val="18"/>
              </w:rPr>
              <w:t>42,98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CC" w:rsidRPr="00C646CC" w:rsidRDefault="00C646CC" w:rsidP="008C3AEA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646CC" w:rsidRPr="00C646CC" w:rsidRDefault="00C646CC" w:rsidP="008C3AEA">
            <w:pPr>
              <w:jc w:val="center"/>
              <w:rPr>
                <w:rFonts w:cs="Arial"/>
                <w:sz w:val="18"/>
                <w:szCs w:val="18"/>
              </w:rPr>
            </w:pPr>
            <w:r w:rsidRPr="00C646CC">
              <w:rPr>
                <w:rFonts w:cs="Arial"/>
                <w:sz w:val="18"/>
                <w:szCs w:val="18"/>
              </w:rPr>
              <w:t>214,90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CC" w:rsidRPr="00C646CC" w:rsidRDefault="00C646CC" w:rsidP="008C3AEA">
            <w:pPr>
              <w:rPr>
                <w:rFonts w:cs="Arial"/>
                <w:sz w:val="18"/>
                <w:szCs w:val="18"/>
              </w:rPr>
            </w:pPr>
          </w:p>
          <w:p w:rsidR="00C646CC" w:rsidRPr="00C646CC" w:rsidRDefault="00C646CC" w:rsidP="008C3AEA">
            <w:pPr>
              <w:rPr>
                <w:rFonts w:cs="Arial"/>
                <w:sz w:val="18"/>
                <w:szCs w:val="18"/>
              </w:rPr>
            </w:pPr>
            <w:r w:rsidRPr="00C646CC">
              <w:rPr>
                <w:rFonts w:cs="Arial"/>
                <w:sz w:val="18"/>
                <w:szCs w:val="18"/>
              </w:rPr>
              <w:t>I kat oznake 15, roh bau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CC" w:rsidRDefault="00C646CC" w:rsidP="008C3AEA">
            <w:pPr>
              <w:rPr>
                <w:rFonts w:cs="Arial"/>
                <w:sz w:val="18"/>
                <w:szCs w:val="18"/>
              </w:rPr>
            </w:pPr>
          </w:p>
          <w:p w:rsidR="00A24D46" w:rsidRDefault="00D76F57" w:rsidP="00A24D4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22.01.2016.</w:t>
            </w:r>
          </w:p>
          <w:p w:rsidR="00D76F57" w:rsidRDefault="00DD14C7" w:rsidP="00A24D4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13:30</w:t>
            </w:r>
            <w:r w:rsidR="00D76F57">
              <w:rPr>
                <w:rFonts w:cs="Arial"/>
                <w:sz w:val="18"/>
                <w:szCs w:val="18"/>
              </w:rPr>
              <w:t xml:space="preserve"> – 14:</w:t>
            </w:r>
            <w:r>
              <w:rPr>
                <w:rFonts w:cs="Arial"/>
                <w:sz w:val="18"/>
                <w:szCs w:val="18"/>
              </w:rPr>
              <w:t>30</w:t>
            </w:r>
          </w:p>
          <w:p w:rsidR="00F94996" w:rsidRPr="00C646CC" w:rsidRDefault="00F94996" w:rsidP="00A24D4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646CC" w:rsidRPr="00C646CC" w:rsidTr="00C646CC">
        <w:trPr>
          <w:cantSplit/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CC" w:rsidRPr="00C646CC" w:rsidRDefault="00C646CC" w:rsidP="008C3AEA">
            <w:pPr>
              <w:jc w:val="center"/>
              <w:rPr>
                <w:rFonts w:cs="Arial"/>
                <w:sz w:val="18"/>
                <w:szCs w:val="18"/>
              </w:rPr>
            </w:pPr>
            <w:r w:rsidRPr="00C646CC">
              <w:rPr>
                <w:rFonts w:cs="Arial"/>
                <w:sz w:val="18"/>
                <w:szCs w:val="18"/>
              </w:rPr>
              <w:t>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CC" w:rsidRPr="00C646CC" w:rsidRDefault="00C646CC" w:rsidP="008C3AEA">
            <w:pPr>
              <w:rPr>
                <w:rFonts w:cs="Arial"/>
                <w:sz w:val="18"/>
                <w:szCs w:val="18"/>
              </w:rPr>
            </w:pPr>
            <w:r w:rsidRPr="00C646CC">
              <w:rPr>
                <w:rFonts w:cs="Arial"/>
                <w:sz w:val="18"/>
                <w:szCs w:val="18"/>
              </w:rPr>
              <w:t>ZAGREB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CC" w:rsidRPr="00C646CC" w:rsidRDefault="00C646CC" w:rsidP="008C3AEA">
            <w:pPr>
              <w:rPr>
                <w:rFonts w:cs="Arial"/>
                <w:sz w:val="18"/>
                <w:szCs w:val="18"/>
              </w:rPr>
            </w:pPr>
            <w:r w:rsidRPr="00C646CC">
              <w:rPr>
                <w:rFonts w:cs="Arial"/>
                <w:sz w:val="18"/>
                <w:szCs w:val="18"/>
              </w:rPr>
              <w:t>Petrova 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CC" w:rsidRPr="00C646CC" w:rsidRDefault="00C646CC" w:rsidP="008C3AEA">
            <w:pPr>
              <w:jc w:val="center"/>
              <w:rPr>
                <w:rFonts w:cs="Arial"/>
                <w:sz w:val="18"/>
                <w:szCs w:val="18"/>
              </w:rPr>
            </w:pPr>
            <w:r w:rsidRPr="00C646CC">
              <w:rPr>
                <w:rFonts w:cs="Arial"/>
                <w:sz w:val="18"/>
                <w:szCs w:val="18"/>
              </w:rPr>
              <w:t>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CC" w:rsidRPr="00C646CC" w:rsidRDefault="00C646CC" w:rsidP="008C3AEA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646CC" w:rsidRPr="00C646CC" w:rsidRDefault="00C646CC" w:rsidP="008C3AEA">
            <w:pPr>
              <w:jc w:val="center"/>
              <w:rPr>
                <w:rFonts w:cs="Arial"/>
                <w:sz w:val="18"/>
                <w:szCs w:val="18"/>
              </w:rPr>
            </w:pPr>
            <w:r w:rsidRPr="00C646CC">
              <w:rPr>
                <w:rFonts w:cs="Arial"/>
                <w:sz w:val="18"/>
                <w:szCs w:val="18"/>
              </w:rPr>
              <w:t>205,00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CC" w:rsidRPr="00C646CC" w:rsidRDefault="00C646CC" w:rsidP="008C3AEA">
            <w:pPr>
              <w:rPr>
                <w:rFonts w:cs="Arial"/>
                <w:sz w:val="18"/>
                <w:szCs w:val="18"/>
              </w:rPr>
            </w:pPr>
            <w:r w:rsidRPr="00C646CC">
              <w:rPr>
                <w:rFonts w:cs="Arial"/>
                <w:sz w:val="18"/>
                <w:szCs w:val="18"/>
              </w:rPr>
              <w:t>podrum zgrade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CC" w:rsidRDefault="00C646CC" w:rsidP="008C3AEA">
            <w:pPr>
              <w:rPr>
                <w:rFonts w:cs="Arial"/>
                <w:sz w:val="18"/>
                <w:szCs w:val="18"/>
              </w:rPr>
            </w:pPr>
          </w:p>
          <w:p w:rsidR="0033003B" w:rsidRDefault="006329BB" w:rsidP="0033003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25.01.2016.</w:t>
            </w:r>
          </w:p>
          <w:p w:rsidR="006329BB" w:rsidRDefault="006329BB" w:rsidP="0033003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12:00 – 13:00</w:t>
            </w:r>
          </w:p>
          <w:p w:rsidR="00F94996" w:rsidRPr="00C646CC" w:rsidRDefault="00F94996" w:rsidP="0033003B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646CC" w:rsidRPr="00C646CC" w:rsidTr="00C646CC">
        <w:trPr>
          <w:cantSplit/>
          <w:trHeight w:val="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CC" w:rsidRPr="00C646CC" w:rsidRDefault="00C646CC" w:rsidP="008C3AEA">
            <w:pPr>
              <w:jc w:val="center"/>
              <w:rPr>
                <w:rFonts w:cs="Arial"/>
                <w:sz w:val="18"/>
                <w:szCs w:val="18"/>
              </w:rPr>
            </w:pPr>
            <w:r w:rsidRPr="00C646CC">
              <w:rPr>
                <w:rFonts w:cs="Arial"/>
                <w:sz w:val="18"/>
                <w:szCs w:val="18"/>
              </w:rPr>
              <w:t>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CC" w:rsidRPr="00C646CC" w:rsidRDefault="00C646CC" w:rsidP="008C3AEA">
            <w:pPr>
              <w:rPr>
                <w:rFonts w:cs="Arial"/>
                <w:sz w:val="18"/>
                <w:szCs w:val="18"/>
              </w:rPr>
            </w:pPr>
            <w:r w:rsidRPr="00C646CC">
              <w:rPr>
                <w:rFonts w:cs="Arial"/>
                <w:sz w:val="18"/>
                <w:szCs w:val="18"/>
              </w:rPr>
              <w:t>ZAGREB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CC" w:rsidRPr="00C646CC" w:rsidRDefault="00C646CC" w:rsidP="008C3AEA">
            <w:pPr>
              <w:rPr>
                <w:rFonts w:cs="Arial"/>
                <w:sz w:val="18"/>
                <w:szCs w:val="18"/>
              </w:rPr>
            </w:pPr>
            <w:r w:rsidRPr="00C646CC">
              <w:rPr>
                <w:rFonts w:cs="Arial"/>
                <w:sz w:val="18"/>
                <w:szCs w:val="18"/>
              </w:rPr>
              <w:t>Preradovićeva 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CC" w:rsidRPr="00C646CC" w:rsidRDefault="00C646CC" w:rsidP="008C3AEA">
            <w:pPr>
              <w:jc w:val="center"/>
              <w:rPr>
                <w:rFonts w:cs="Arial"/>
                <w:sz w:val="18"/>
                <w:szCs w:val="18"/>
              </w:rPr>
            </w:pPr>
            <w:r w:rsidRPr="00C646CC">
              <w:rPr>
                <w:rFonts w:cs="Arial"/>
                <w:sz w:val="18"/>
                <w:szCs w:val="18"/>
              </w:rPr>
              <w:t>46,40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CC" w:rsidRPr="00C646CC" w:rsidRDefault="00C646CC" w:rsidP="008C3AEA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646CC" w:rsidRPr="00C646CC" w:rsidRDefault="00C646CC" w:rsidP="008C3AEA">
            <w:pPr>
              <w:jc w:val="center"/>
              <w:rPr>
                <w:rFonts w:cs="Arial"/>
                <w:sz w:val="18"/>
                <w:szCs w:val="18"/>
              </w:rPr>
            </w:pPr>
            <w:r w:rsidRPr="00C646CC">
              <w:rPr>
                <w:rFonts w:cs="Arial"/>
                <w:sz w:val="18"/>
                <w:szCs w:val="18"/>
              </w:rPr>
              <w:t>232,00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CC" w:rsidRPr="00C646CC" w:rsidRDefault="00C646CC" w:rsidP="008C3AEA">
            <w:pPr>
              <w:rPr>
                <w:rFonts w:cs="Arial"/>
                <w:sz w:val="18"/>
                <w:szCs w:val="18"/>
              </w:rPr>
            </w:pPr>
            <w:r w:rsidRPr="00C646CC">
              <w:rPr>
                <w:rFonts w:cs="Arial"/>
                <w:sz w:val="18"/>
                <w:szCs w:val="18"/>
              </w:rPr>
              <w:t>dvorišno prizemlje zgrada lijevo od ulaza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CC" w:rsidRDefault="00C646CC" w:rsidP="008C3AEA">
            <w:pPr>
              <w:rPr>
                <w:rFonts w:cs="Arial"/>
                <w:sz w:val="18"/>
                <w:szCs w:val="18"/>
              </w:rPr>
            </w:pPr>
          </w:p>
          <w:p w:rsidR="00AF43F9" w:rsidRDefault="00AF43F9" w:rsidP="00AF43F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25.01.2016.</w:t>
            </w:r>
          </w:p>
          <w:p w:rsidR="00AF43F9" w:rsidRPr="00C646CC" w:rsidRDefault="00CF519E" w:rsidP="00AF43F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14:00</w:t>
            </w:r>
            <w:r w:rsidR="00812E2A">
              <w:rPr>
                <w:rFonts w:cs="Arial"/>
                <w:sz w:val="18"/>
                <w:szCs w:val="18"/>
              </w:rPr>
              <w:t xml:space="preserve"> –</w:t>
            </w:r>
            <w:r>
              <w:rPr>
                <w:rFonts w:cs="Arial"/>
                <w:sz w:val="18"/>
                <w:szCs w:val="18"/>
              </w:rPr>
              <w:t xml:space="preserve"> 15:00</w:t>
            </w:r>
          </w:p>
        </w:tc>
      </w:tr>
      <w:tr w:rsidR="00C646CC" w:rsidRPr="00C646CC" w:rsidTr="00C646CC">
        <w:trPr>
          <w:cantSplit/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CC" w:rsidRPr="00C646CC" w:rsidRDefault="00C646CC" w:rsidP="008C3AEA">
            <w:pPr>
              <w:jc w:val="center"/>
              <w:rPr>
                <w:rFonts w:cs="Arial"/>
                <w:sz w:val="18"/>
                <w:szCs w:val="18"/>
              </w:rPr>
            </w:pPr>
            <w:r w:rsidRPr="00C646CC">
              <w:rPr>
                <w:rFonts w:cs="Arial"/>
                <w:sz w:val="18"/>
                <w:szCs w:val="18"/>
              </w:rPr>
              <w:t>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CC" w:rsidRPr="00C646CC" w:rsidRDefault="00C646CC" w:rsidP="008C3AEA">
            <w:pPr>
              <w:rPr>
                <w:rFonts w:cs="Arial"/>
                <w:sz w:val="18"/>
                <w:szCs w:val="18"/>
              </w:rPr>
            </w:pPr>
            <w:r w:rsidRPr="00C646CC">
              <w:rPr>
                <w:rFonts w:cs="Arial"/>
                <w:sz w:val="18"/>
                <w:szCs w:val="18"/>
              </w:rPr>
              <w:t>ZAGREB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CC" w:rsidRPr="00C646CC" w:rsidRDefault="00C646CC" w:rsidP="008C3AEA">
            <w:pPr>
              <w:rPr>
                <w:rFonts w:cs="Arial"/>
                <w:sz w:val="18"/>
                <w:szCs w:val="18"/>
              </w:rPr>
            </w:pPr>
            <w:r w:rsidRPr="00C646CC">
              <w:rPr>
                <w:rFonts w:cs="Arial"/>
                <w:sz w:val="18"/>
                <w:szCs w:val="18"/>
              </w:rPr>
              <w:t>Zvonimirova 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CC" w:rsidRPr="00C646CC" w:rsidRDefault="00C646CC" w:rsidP="008C3AEA">
            <w:pPr>
              <w:jc w:val="center"/>
              <w:rPr>
                <w:rFonts w:cs="Arial"/>
                <w:sz w:val="18"/>
                <w:szCs w:val="18"/>
              </w:rPr>
            </w:pPr>
            <w:r w:rsidRPr="00C646CC">
              <w:rPr>
                <w:rFonts w:cs="Arial"/>
                <w:sz w:val="18"/>
                <w:szCs w:val="18"/>
              </w:rPr>
              <w:t>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CC" w:rsidRPr="00C646CC" w:rsidRDefault="00C646CC" w:rsidP="008C3AEA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646CC" w:rsidRPr="00C646CC" w:rsidRDefault="00C646CC" w:rsidP="008C3AEA">
            <w:pPr>
              <w:jc w:val="center"/>
              <w:rPr>
                <w:rFonts w:cs="Arial"/>
                <w:sz w:val="18"/>
                <w:szCs w:val="18"/>
              </w:rPr>
            </w:pPr>
            <w:r w:rsidRPr="00C646CC">
              <w:rPr>
                <w:rFonts w:cs="Arial"/>
                <w:sz w:val="18"/>
                <w:szCs w:val="18"/>
              </w:rPr>
              <w:t>120,00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CC" w:rsidRPr="00C646CC" w:rsidRDefault="00C646CC" w:rsidP="008C3AEA">
            <w:pPr>
              <w:rPr>
                <w:rFonts w:cs="Arial"/>
                <w:sz w:val="18"/>
                <w:szCs w:val="18"/>
              </w:rPr>
            </w:pPr>
            <w:r w:rsidRPr="00C646CC">
              <w:rPr>
                <w:rFonts w:cs="Arial"/>
                <w:sz w:val="18"/>
                <w:szCs w:val="18"/>
              </w:rPr>
              <w:t>prizemlje ulične zgrade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CC" w:rsidRDefault="00C646CC" w:rsidP="0024354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243549" w:rsidRDefault="00980415" w:rsidP="0024354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26.01.2016.</w:t>
            </w:r>
          </w:p>
          <w:p w:rsidR="00F94996" w:rsidRDefault="00F94996" w:rsidP="0024354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11:00 – 12:00</w:t>
            </w:r>
          </w:p>
          <w:p w:rsidR="00F94996" w:rsidRPr="00C646CC" w:rsidRDefault="00F94996" w:rsidP="0024354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646CC" w:rsidRPr="00C646CC" w:rsidTr="00C646CC">
        <w:trPr>
          <w:cantSplit/>
          <w:trHeight w:val="8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CC" w:rsidRPr="00C646CC" w:rsidRDefault="00C646CC" w:rsidP="008C3AEA">
            <w:pPr>
              <w:jc w:val="center"/>
              <w:rPr>
                <w:rFonts w:cs="Arial"/>
                <w:sz w:val="18"/>
                <w:szCs w:val="18"/>
              </w:rPr>
            </w:pPr>
            <w:r w:rsidRPr="00C646CC">
              <w:rPr>
                <w:rFonts w:cs="Arial"/>
                <w:sz w:val="18"/>
                <w:szCs w:val="18"/>
              </w:rPr>
              <w:t>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CC" w:rsidRPr="00C646CC" w:rsidRDefault="00C646CC" w:rsidP="008C3AEA">
            <w:pPr>
              <w:rPr>
                <w:rFonts w:cs="Arial"/>
                <w:sz w:val="18"/>
                <w:szCs w:val="18"/>
              </w:rPr>
            </w:pPr>
            <w:r w:rsidRPr="00C646CC">
              <w:rPr>
                <w:rFonts w:cs="Arial"/>
                <w:sz w:val="18"/>
                <w:szCs w:val="18"/>
              </w:rPr>
              <w:t>ZAGREB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CC" w:rsidRPr="00C646CC" w:rsidRDefault="00C646CC" w:rsidP="008C3AEA">
            <w:pPr>
              <w:rPr>
                <w:rFonts w:cs="Arial"/>
                <w:sz w:val="18"/>
                <w:szCs w:val="18"/>
              </w:rPr>
            </w:pPr>
            <w:r w:rsidRPr="00C646CC">
              <w:rPr>
                <w:rFonts w:cs="Arial"/>
                <w:sz w:val="18"/>
                <w:szCs w:val="18"/>
              </w:rPr>
              <w:t>Zvonimirova 58 (ranije Zvonimirova 46)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CC" w:rsidRPr="00C646CC" w:rsidRDefault="00C646CC" w:rsidP="008C3AEA">
            <w:pPr>
              <w:jc w:val="center"/>
              <w:rPr>
                <w:rFonts w:cs="Arial"/>
                <w:sz w:val="18"/>
                <w:szCs w:val="18"/>
              </w:rPr>
            </w:pPr>
            <w:r w:rsidRPr="00C646CC">
              <w:rPr>
                <w:rFonts w:cs="Arial"/>
                <w:sz w:val="18"/>
                <w:szCs w:val="18"/>
              </w:rPr>
              <w:t>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CC" w:rsidRPr="00C646CC" w:rsidRDefault="00C646CC" w:rsidP="008C3AEA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646CC" w:rsidRPr="00C646CC" w:rsidRDefault="00C646CC" w:rsidP="008C3AEA">
            <w:pPr>
              <w:jc w:val="center"/>
              <w:rPr>
                <w:rFonts w:cs="Arial"/>
                <w:sz w:val="18"/>
                <w:szCs w:val="18"/>
              </w:rPr>
            </w:pPr>
            <w:r w:rsidRPr="00C646CC">
              <w:rPr>
                <w:rFonts w:cs="Arial"/>
                <w:sz w:val="18"/>
                <w:szCs w:val="18"/>
              </w:rPr>
              <w:t>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CC" w:rsidRPr="00C646CC" w:rsidRDefault="00C646CC" w:rsidP="008C3AEA">
            <w:pPr>
              <w:rPr>
                <w:rFonts w:cs="Arial"/>
                <w:sz w:val="18"/>
                <w:szCs w:val="18"/>
              </w:rPr>
            </w:pPr>
            <w:r w:rsidRPr="00C646CC">
              <w:rPr>
                <w:rFonts w:cs="Arial"/>
                <w:sz w:val="18"/>
                <w:szCs w:val="18"/>
              </w:rPr>
              <w:t>prizemlje ulične zgrade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CC" w:rsidRDefault="00C646CC" w:rsidP="008C3AEA">
            <w:pPr>
              <w:rPr>
                <w:rFonts w:cs="Arial"/>
                <w:sz w:val="18"/>
                <w:szCs w:val="18"/>
              </w:rPr>
            </w:pPr>
          </w:p>
          <w:p w:rsidR="005428FF" w:rsidRDefault="005428FF" w:rsidP="005428F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26.01.2016.</w:t>
            </w:r>
          </w:p>
          <w:p w:rsidR="005428FF" w:rsidRPr="00C646CC" w:rsidRDefault="00466D34" w:rsidP="005428F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12:15</w:t>
            </w:r>
            <w:r w:rsidR="005428FF">
              <w:rPr>
                <w:rFonts w:cs="Arial"/>
                <w:sz w:val="18"/>
                <w:szCs w:val="18"/>
              </w:rPr>
              <w:t xml:space="preserve"> – 13:</w:t>
            </w:r>
            <w:r>
              <w:rPr>
                <w:rFonts w:cs="Arial"/>
                <w:sz w:val="18"/>
                <w:szCs w:val="18"/>
              </w:rPr>
              <w:t>15</w:t>
            </w:r>
          </w:p>
        </w:tc>
      </w:tr>
      <w:tr w:rsidR="00C646CC" w:rsidRPr="00C646CC" w:rsidTr="00C646CC">
        <w:trPr>
          <w:cantSplit/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CC" w:rsidRPr="00C646CC" w:rsidRDefault="00C646CC" w:rsidP="008C3AEA">
            <w:pPr>
              <w:jc w:val="center"/>
              <w:rPr>
                <w:rFonts w:cs="Arial"/>
                <w:sz w:val="18"/>
                <w:szCs w:val="18"/>
              </w:rPr>
            </w:pPr>
            <w:r w:rsidRPr="00C646CC">
              <w:rPr>
                <w:rFonts w:cs="Arial"/>
                <w:sz w:val="18"/>
                <w:szCs w:val="18"/>
              </w:rPr>
              <w:lastRenderedPageBreak/>
              <w:t>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CC" w:rsidRPr="00C646CC" w:rsidRDefault="00C646CC" w:rsidP="008C3AEA">
            <w:pPr>
              <w:rPr>
                <w:rFonts w:cs="Arial"/>
                <w:sz w:val="18"/>
                <w:szCs w:val="18"/>
              </w:rPr>
            </w:pPr>
            <w:r w:rsidRPr="00C646CC">
              <w:rPr>
                <w:rFonts w:cs="Arial"/>
                <w:sz w:val="18"/>
                <w:szCs w:val="18"/>
              </w:rPr>
              <w:t>ZAGREB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CC" w:rsidRPr="00C646CC" w:rsidRDefault="00C646CC" w:rsidP="008C3AEA">
            <w:pPr>
              <w:rPr>
                <w:rFonts w:cs="Arial"/>
                <w:sz w:val="18"/>
                <w:szCs w:val="18"/>
              </w:rPr>
            </w:pPr>
            <w:r w:rsidRPr="00C646CC">
              <w:rPr>
                <w:rFonts w:cs="Arial"/>
                <w:sz w:val="18"/>
                <w:szCs w:val="18"/>
              </w:rPr>
              <w:t>Zvonimirova 58 (ranije Zvonimirova 46)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CC" w:rsidRPr="00C646CC" w:rsidRDefault="00C646CC" w:rsidP="008C3AEA">
            <w:pPr>
              <w:jc w:val="center"/>
              <w:rPr>
                <w:rFonts w:cs="Arial"/>
                <w:sz w:val="18"/>
                <w:szCs w:val="18"/>
              </w:rPr>
            </w:pPr>
            <w:r w:rsidRPr="00C646CC">
              <w:rPr>
                <w:rFonts w:cs="Arial"/>
                <w:sz w:val="18"/>
                <w:szCs w:val="18"/>
              </w:rPr>
              <w:t>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CC" w:rsidRPr="00C646CC" w:rsidRDefault="00C646CC" w:rsidP="008C3AEA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646CC" w:rsidRPr="00C646CC" w:rsidRDefault="00C646CC" w:rsidP="008C3AEA">
            <w:pPr>
              <w:jc w:val="center"/>
              <w:rPr>
                <w:rFonts w:cs="Arial"/>
                <w:sz w:val="18"/>
                <w:szCs w:val="18"/>
              </w:rPr>
            </w:pPr>
            <w:r w:rsidRPr="00C646CC">
              <w:rPr>
                <w:rFonts w:cs="Arial"/>
                <w:sz w:val="18"/>
                <w:szCs w:val="18"/>
              </w:rPr>
              <w:t>200,00</w:t>
            </w:r>
          </w:p>
          <w:p w:rsidR="00C646CC" w:rsidRPr="00C646CC" w:rsidRDefault="00C646CC" w:rsidP="008C3AE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CC" w:rsidRPr="00C646CC" w:rsidRDefault="00C646CC" w:rsidP="008C3AEA">
            <w:pPr>
              <w:rPr>
                <w:rFonts w:cs="Arial"/>
                <w:sz w:val="18"/>
                <w:szCs w:val="18"/>
              </w:rPr>
            </w:pPr>
            <w:r w:rsidRPr="00C646CC">
              <w:rPr>
                <w:rFonts w:cs="Arial"/>
                <w:sz w:val="18"/>
                <w:szCs w:val="18"/>
              </w:rPr>
              <w:t>prizemlje ulične zgrade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CC" w:rsidRDefault="00C646CC" w:rsidP="008C3AEA">
            <w:pPr>
              <w:rPr>
                <w:rFonts w:cs="Arial"/>
                <w:sz w:val="18"/>
                <w:szCs w:val="18"/>
              </w:rPr>
            </w:pPr>
          </w:p>
          <w:p w:rsidR="00466D34" w:rsidRDefault="00592D2A" w:rsidP="00466D3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26.01.2016.</w:t>
            </w:r>
          </w:p>
          <w:p w:rsidR="00A15CA3" w:rsidRPr="00C646CC" w:rsidRDefault="00A15CA3" w:rsidP="00466D3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13:30 – 14:30</w:t>
            </w:r>
          </w:p>
        </w:tc>
      </w:tr>
      <w:tr w:rsidR="00C646CC" w:rsidRPr="00C646CC" w:rsidTr="00C646CC">
        <w:trPr>
          <w:cantSplit/>
          <w:trHeight w:val="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CC" w:rsidRPr="00C646CC" w:rsidRDefault="00C646CC" w:rsidP="008C3AEA">
            <w:pPr>
              <w:jc w:val="center"/>
              <w:rPr>
                <w:rFonts w:cs="Arial"/>
                <w:sz w:val="18"/>
                <w:szCs w:val="18"/>
              </w:rPr>
            </w:pPr>
            <w:r w:rsidRPr="00C646CC">
              <w:rPr>
                <w:rFonts w:cs="Arial"/>
                <w:sz w:val="18"/>
                <w:szCs w:val="18"/>
              </w:rPr>
              <w:t>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CC" w:rsidRPr="00C646CC" w:rsidRDefault="00C646CC" w:rsidP="008C3AEA">
            <w:pPr>
              <w:rPr>
                <w:rFonts w:cs="Arial"/>
                <w:sz w:val="18"/>
                <w:szCs w:val="18"/>
              </w:rPr>
            </w:pPr>
            <w:r w:rsidRPr="00C646CC">
              <w:rPr>
                <w:rFonts w:cs="Arial"/>
                <w:sz w:val="18"/>
                <w:szCs w:val="18"/>
              </w:rPr>
              <w:t>ZAGREB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CC" w:rsidRPr="00C646CC" w:rsidRDefault="00C646CC" w:rsidP="008C3AEA">
            <w:pPr>
              <w:rPr>
                <w:rFonts w:cs="Arial"/>
                <w:sz w:val="18"/>
                <w:szCs w:val="18"/>
              </w:rPr>
            </w:pPr>
            <w:r w:rsidRPr="00C646CC">
              <w:rPr>
                <w:rFonts w:cs="Arial"/>
                <w:sz w:val="18"/>
                <w:szCs w:val="18"/>
              </w:rPr>
              <w:t>Kralja Držislava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CC" w:rsidRPr="00C646CC" w:rsidRDefault="00C646CC" w:rsidP="008C3AEA">
            <w:pPr>
              <w:jc w:val="center"/>
              <w:rPr>
                <w:rFonts w:cs="Arial"/>
                <w:sz w:val="18"/>
                <w:szCs w:val="18"/>
              </w:rPr>
            </w:pPr>
            <w:r w:rsidRPr="00C646CC">
              <w:rPr>
                <w:rFonts w:cs="Arial"/>
                <w:sz w:val="18"/>
                <w:szCs w:val="18"/>
              </w:rPr>
              <w:t>31,30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CC" w:rsidRPr="00C646CC" w:rsidRDefault="00C646CC" w:rsidP="008C3AEA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646CC" w:rsidRPr="00C646CC" w:rsidRDefault="00C646CC" w:rsidP="008C3AEA">
            <w:pPr>
              <w:jc w:val="center"/>
              <w:rPr>
                <w:rFonts w:cs="Arial"/>
                <w:sz w:val="18"/>
                <w:szCs w:val="18"/>
              </w:rPr>
            </w:pPr>
            <w:r w:rsidRPr="00C646CC">
              <w:rPr>
                <w:rFonts w:cs="Arial"/>
                <w:sz w:val="18"/>
                <w:szCs w:val="18"/>
              </w:rPr>
              <w:t>156,50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CC" w:rsidRPr="00C646CC" w:rsidRDefault="00C646CC" w:rsidP="008C3AEA">
            <w:pPr>
              <w:rPr>
                <w:rFonts w:cs="Arial"/>
                <w:sz w:val="18"/>
                <w:szCs w:val="18"/>
              </w:rPr>
            </w:pPr>
            <w:r w:rsidRPr="00C646CC">
              <w:rPr>
                <w:rFonts w:cs="Arial"/>
                <w:sz w:val="18"/>
                <w:szCs w:val="18"/>
              </w:rPr>
              <w:t>u II. dvorištu prizemlje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CC" w:rsidRDefault="00C646CC" w:rsidP="008C3AEA">
            <w:pPr>
              <w:rPr>
                <w:rFonts w:cs="Arial"/>
                <w:sz w:val="18"/>
                <w:szCs w:val="18"/>
              </w:rPr>
            </w:pPr>
          </w:p>
          <w:p w:rsidR="00B91157" w:rsidRDefault="00B91157" w:rsidP="00B9115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27.01.2016.</w:t>
            </w:r>
          </w:p>
          <w:p w:rsidR="00B91157" w:rsidRPr="00C646CC" w:rsidRDefault="00B91157" w:rsidP="00B9115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11:00 – 12:00</w:t>
            </w:r>
          </w:p>
        </w:tc>
      </w:tr>
      <w:tr w:rsidR="00C646CC" w:rsidRPr="00C646CC" w:rsidTr="00C646CC">
        <w:trPr>
          <w:cantSplit/>
          <w:trHeight w:val="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CC" w:rsidRPr="00C646CC" w:rsidRDefault="00C646CC" w:rsidP="008C3AEA">
            <w:pPr>
              <w:jc w:val="center"/>
              <w:rPr>
                <w:rFonts w:cs="Arial"/>
                <w:sz w:val="18"/>
                <w:szCs w:val="18"/>
              </w:rPr>
            </w:pPr>
            <w:r w:rsidRPr="00C646CC">
              <w:rPr>
                <w:rFonts w:cs="Arial"/>
                <w:sz w:val="18"/>
                <w:szCs w:val="18"/>
              </w:rPr>
              <w:t>13.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CC" w:rsidRPr="00C646CC" w:rsidRDefault="00C646CC" w:rsidP="008C3AEA">
            <w:pPr>
              <w:rPr>
                <w:rFonts w:cs="Arial"/>
                <w:sz w:val="18"/>
                <w:szCs w:val="18"/>
              </w:rPr>
            </w:pPr>
            <w:r w:rsidRPr="00C646CC">
              <w:rPr>
                <w:rFonts w:cs="Arial"/>
                <w:sz w:val="18"/>
                <w:szCs w:val="18"/>
              </w:rPr>
              <w:t>ZAGREB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CC" w:rsidRPr="00C646CC" w:rsidRDefault="00C646CC" w:rsidP="008C3AEA">
            <w:pPr>
              <w:rPr>
                <w:rFonts w:cs="Arial"/>
                <w:sz w:val="18"/>
                <w:szCs w:val="18"/>
              </w:rPr>
            </w:pPr>
            <w:r w:rsidRPr="00C646CC">
              <w:rPr>
                <w:rFonts w:cs="Arial"/>
                <w:sz w:val="18"/>
                <w:szCs w:val="18"/>
              </w:rPr>
              <w:t>Nova Ves 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CC" w:rsidRPr="00C646CC" w:rsidRDefault="00C646CC" w:rsidP="008C3AEA">
            <w:pPr>
              <w:jc w:val="center"/>
              <w:rPr>
                <w:rFonts w:cs="Arial"/>
                <w:sz w:val="18"/>
                <w:szCs w:val="18"/>
              </w:rPr>
            </w:pPr>
            <w:r w:rsidRPr="00C646CC">
              <w:rPr>
                <w:rFonts w:cs="Arial"/>
                <w:sz w:val="18"/>
                <w:szCs w:val="18"/>
              </w:rPr>
              <w:t>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CC" w:rsidRPr="00C646CC" w:rsidRDefault="00C646CC" w:rsidP="008C3AEA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646CC" w:rsidRPr="00C646CC" w:rsidRDefault="00C646CC" w:rsidP="008C3AEA">
            <w:pPr>
              <w:jc w:val="center"/>
              <w:rPr>
                <w:rFonts w:cs="Arial"/>
                <w:sz w:val="18"/>
                <w:szCs w:val="18"/>
              </w:rPr>
            </w:pPr>
            <w:r w:rsidRPr="00C646CC">
              <w:rPr>
                <w:rFonts w:cs="Arial"/>
                <w:sz w:val="18"/>
                <w:szCs w:val="18"/>
              </w:rPr>
              <w:t>165,00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CC" w:rsidRPr="00C646CC" w:rsidRDefault="00C646CC" w:rsidP="008C3AEA">
            <w:pPr>
              <w:rPr>
                <w:rFonts w:cs="Arial"/>
                <w:sz w:val="18"/>
                <w:szCs w:val="18"/>
              </w:rPr>
            </w:pPr>
            <w:r w:rsidRPr="00C646CC">
              <w:rPr>
                <w:rFonts w:cs="Arial"/>
                <w:sz w:val="18"/>
                <w:szCs w:val="18"/>
              </w:rPr>
              <w:t>prizemlje ulične zgrade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CC" w:rsidRDefault="00C646CC" w:rsidP="008C3AEA">
            <w:pPr>
              <w:rPr>
                <w:rFonts w:cs="Arial"/>
                <w:sz w:val="18"/>
                <w:szCs w:val="18"/>
              </w:rPr>
            </w:pPr>
          </w:p>
          <w:p w:rsidR="00B91157" w:rsidRDefault="00972FBA" w:rsidP="00B9115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27.01.2016.</w:t>
            </w:r>
          </w:p>
          <w:p w:rsidR="00972FBA" w:rsidRPr="00C646CC" w:rsidRDefault="00972FBA" w:rsidP="00B9115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13:00 – 14:00</w:t>
            </w:r>
          </w:p>
        </w:tc>
      </w:tr>
      <w:tr w:rsidR="00C646CC" w:rsidRPr="00C646CC" w:rsidTr="00C646CC">
        <w:trPr>
          <w:cantSplit/>
          <w:trHeight w:val="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CC" w:rsidRPr="00C646CC" w:rsidRDefault="00C646CC" w:rsidP="008C3AEA">
            <w:pPr>
              <w:jc w:val="center"/>
              <w:rPr>
                <w:rFonts w:cs="Arial"/>
                <w:sz w:val="18"/>
                <w:szCs w:val="18"/>
              </w:rPr>
            </w:pPr>
            <w:r w:rsidRPr="00C646CC">
              <w:rPr>
                <w:rFonts w:cs="Arial"/>
                <w:sz w:val="18"/>
                <w:szCs w:val="18"/>
              </w:rPr>
              <w:t>14.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CC" w:rsidRPr="00C646CC" w:rsidRDefault="00C646CC" w:rsidP="008C3AEA">
            <w:pPr>
              <w:rPr>
                <w:rFonts w:cs="Arial"/>
                <w:sz w:val="18"/>
                <w:szCs w:val="18"/>
              </w:rPr>
            </w:pPr>
            <w:r w:rsidRPr="00C646CC">
              <w:rPr>
                <w:rFonts w:cs="Arial"/>
                <w:sz w:val="18"/>
                <w:szCs w:val="18"/>
              </w:rPr>
              <w:t>SPLIT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CC" w:rsidRPr="00C646CC" w:rsidRDefault="00C646CC" w:rsidP="008C3AEA">
            <w:pPr>
              <w:rPr>
                <w:rFonts w:cs="Arial"/>
                <w:sz w:val="18"/>
                <w:szCs w:val="18"/>
              </w:rPr>
            </w:pPr>
            <w:r w:rsidRPr="00C646CC">
              <w:rPr>
                <w:rFonts w:cs="Arial"/>
                <w:sz w:val="18"/>
                <w:szCs w:val="18"/>
              </w:rPr>
              <w:t>Ulica Ruđera Boškovića 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CC" w:rsidRPr="00C646CC" w:rsidRDefault="00C646CC" w:rsidP="008C3AEA">
            <w:pPr>
              <w:jc w:val="center"/>
              <w:rPr>
                <w:rFonts w:cs="Arial"/>
                <w:sz w:val="18"/>
                <w:szCs w:val="18"/>
              </w:rPr>
            </w:pPr>
            <w:r w:rsidRPr="00C646CC">
              <w:rPr>
                <w:rFonts w:cs="Arial"/>
                <w:sz w:val="18"/>
                <w:szCs w:val="18"/>
              </w:rPr>
              <w:t>678,00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CC" w:rsidRPr="00C646CC" w:rsidRDefault="00C646CC" w:rsidP="008C3AEA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646CC" w:rsidRPr="00C646CC" w:rsidRDefault="00C646CC" w:rsidP="008C3AEA">
            <w:pPr>
              <w:jc w:val="center"/>
              <w:rPr>
                <w:rFonts w:cs="Arial"/>
                <w:sz w:val="18"/>
                <w:szCs w:val="18"/>
              </w:rPr>
            </w:pPr>
            <w:r w:rsidRPr="00C646CC">
              <w:rPr>
                <w:rFonts w:cs="Arial"/>
                <w:sz w:val="18"/>
                <w:szCs w:val="18"/>
              </w:rPr>
              <w:t>5.152,80</w:t>
            </w:r>
          </w:p>
          <w:p w:rsidR="00C646CC" w:rsidRPr="00C646CC" w:rsidRDefault="00C646CC" w:rsidP="008C3AE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CC" w:rsidRPr="00C646CC" w:rsidRDefault="00C646CC" w:rsidP="008C3AEA">
            <w:pPr>
              <w:rPr>
                <w:rFonts w:cs="Arial"/>
                <w:sz w:val="18"/>
                <w:szCs w:val="18"/>
              </w:rPr>
            </w:pPr>
            <w:r w:rsidRPr="00C646CC">
              <w:rPr>
                <w:rFonts w:cs="Arial"/>
                <w:sz w:val="18"/>
                <w:szCs w:val="18"/>
              </w:rPr>
              <w:t>prizemlje i podrum zgrade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CC" w:rsidRDefault="00C646CC" w:rsidP="00972FBA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972FBA" w:rsidRDefault="00972FBA" w:rsidP="00972FB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21.01.2016.</w:t>
            </w:r>
          </w:p>
          <w:p w:rsidR="00972FBA" w:rsidRPr="00C646CC" w:rsidRDefault="00972FBA" w:rsidP="00972FB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11:00 – 12:00</w:t>
            </w:r>
          </w:p>
        </w:tc>
      </w:tr>
    </w:tbl>
    <w:p w:rsidR="00A41B35" w:rsidRPr="00C646CC" w:rsidRDefault="00A41B35" w:rsidP="00A41B35">
      <w:pPr>
        <w:jc w:val="both"/>
        <w:rPr>
          <w:rFonts w:cs="Arial"/>
          <w:sz w:val="18"/>
          <w:szCs w:val="18"/>
        </w:rPr>
      </w:pPr>
    </w:p>
    <w:p w:rsidR="00002659" w:rsidRPr="00A41B35" w:rsidRDefault="00002659" w:rsidP="008C043C">
      <w:pPr>
        <w:spacing w:before="100" w:beforeAutospacing="1" w:after="150" w:line="240" w:lineRule="atLeast"/>
        <w:rPr>
          <w:rFonts w:cs="Arial"/>
          <w:szCs w:val="22"/>
          <w:lang w:eastAsia="hr-HR"/>
        </w:rPr>
      </w:pPr>
      <w:r w:rsidRPr="00A41B35">
        <w:rPr>
          <w:rFonts w:cs="Arial"/>
          <w:szCs w:val="22"/>
          <w:lang w:eastAsia="hr-HR"/>
        </w:rPr>
        <w:t>2. Poslovni prostor</w:t>
      </w:r>
      <w:r w:rsidR="0094349E">
        <w:rPr>
          <w:rFonts w:cs="Arial"/>
          <w:szCs w:val="22"/>
          <w:lang w:eastAsia="hr-HR"/>
        </w:rPr>
        <w:t>i</w:t>
      </w:r>
      <w:r w:rsidRPr="00A41B35">
        <w:rPr>
          <w:rFonts w:cs="Arial"/>
          <w:szCs w:val="22"/>
          <w:lang w:eastAsia="hr-HR"/>
        </w:rPr>
        <w:t xml:space="preserve"> pod </w:t>
      </w:r>
      <w:r w:rsidR="0094349E">
        <w:rPr>
          <w:rFonts w:cs="Arial"/>
          <w:szCs w:val="22"/>
          <w:lang w:eastAsia="hr-HR"/>
        </w:rPr>
        <w:t>rednim brojem 1.,2.,4.,5.  i 6. daju</w:t>
      </w:r>
      <w:r w:rsidRPr="00A41B35">
        <w:rPr>
          <w:rFonts w:cs="Arial"/>
          <w:szCs w:val="22"/>
          <w:lang w:eastAsia="hr-HR"/>
        </w:rPr>
        <w:t xml:space="preserve"> se na korištenje u roh bau izvedbi.</w:t>
      </w:r>
    </w:p>
    <w:p w:rsidR="00002659" w:rsidRPr="00A41B35" w:rsidRDefault="00002659" w:rsidP="00002659">
      <w:pPr>
        <w:spacing w:before="100" w:beforeAutospacing="1" w:after="150" w:line="240" w:lineRule="atLeast"/>
        <w:rPr>
          <w:rFonts w:cs="Arial"/>
          <w:szCs w:val="22"/>
          <w:lang w:eastAsia="hr-HR"/>
        </w:rPr>
      </w:pPr>
      <w:r w:rsidRPr="00A41B35">
        <w:rPr>
          <w:rFonts w:cs="Arial"/>
          <w:szCs w:val="22"/>
          <w:lang w:eastAsia="hr-HR"/>
        </w:rPr>
        <w:t>3.</w:t>
      </w:r>
      <w:r w:rsidRPr="00A41B35">
        <w:rPr>
          <w:rFonts w:cs="Arial"/>
          <w:b/>
          <w:bCs/>
          <w:szCs w:val="22"/>
          <w:lang w:eastAsia="hr-HR"/>
        </w:rPr>
        <w:t xml:space="preserve"> ROK ZA PODNOŠENJE PRIJAVA: </w:t>
      </w:r>
      <w:r w:rsidR="00424C2F">
        <w:rPr>
          <w:rFonts w:cs="Arial"/>
          <w:b/>
          <w:bCs/>
          <w:szCs w:val="22"/>
          <w:lang w:eastAsia="hr-HR"/>
        </w:rPr>
        <w:t xml:space="preserve"> </w:t>
      </w:r>
      <w:r w:rsidR="008C043C">
        <w:rPr>
          <w:rFonts w:cs="Arial"/>
          <w:b/>
          <w:bCs/>
          <w:szCs w:val="22"/>
          <w:lang w:eastAsia="hr-HR"/>
        </w:rPr>
        <w:t>1</w:t>
      </w:r>
      <w:r w:rsidR="009F5D25">
        <w:rPr>
          <w:rFonts w:cs="Arial"/>
          <w:b/>
          <w:bCs/>
          <w:szCs w:val="22"/>
          <w:lang w:eastAsia="hr-HR"/>
        </w:rPr>
        <w:t>2</w:t>
      </w:r>
      <w:r w:rsidR="002308FE">
        <w:rPr>
          <w:rFonts w:cs="Arial"/>
          <w:b/>
          <w:bCs/>
          <w:szCs w:val="22"/>
          <w:lang w:eastAsia="hr-HR"/>
        </w:rPr>
        <w:t xml:space="preserve">. veljače </w:t>
      </w:r>
      <w:r w:rsidR="002616FD">
        <w:rPr>
          <w:rFonts w:cs="Arial"/>
          <w:b/>
          <w:bCs/>
          <w:szCs w:val="22"/>
          <w:lang w:eastAsia="hr-HR"/>
        </w:rPr>
        <w:t>2016. godine do 16</w:t>
      </w:r>
      <w:r w:rsidRPr="00A41B35">
        <w:rPr>
          <w:rFonts w:cs="Arial"/>
          <w:b/>
          <w:bCs/>
          <w:szCs w:val="22"/>
          <w:lang w:eastAsia="hr-HR"/>
        </w:rPr>
        <w:t>,00 sati</w:t>
      </w:r>
    </w:p>
    <w:p w:rsidR="00002659" w:rsidRPr="00A41B35" w:rsidRDefault="00002659" w:rsidP="00B05BE2">
      <w:pPr>
        <w:spacing w:before="100" w:beforeAutospacing="1" w:after="150" w:line="240" w:lineRule="atLeast"/>
        <w:jc w:val="both"/>
        <w:rPr>
          <w:rFonts w:cs="Arial"/>
          <w:szCs w:val="22"/>
          <w:lang w:eastAsia="hr-HR"/>
        </w:rPr>
      </w:pPr>
      <w:r w:rsidRPr="00A41B35">
        <w:rPr>
          <w:rFonts w:cs="Arial"/>
          <w:szCs w:val="22"/>
          <w:lang w:eastAsia="hr-HR"/>
        </w:rPr>
        <w:t>4. Pisana prijava za dodjelu na korištenje s potrebnim prilozima podnosi se na</w:t>
      </w:r>
      <w:r w:rsidRPr="00383FE1">
        <w:rPr>
          <w:rFonts w:cs="Arial"/>
          <w:b/>
          <w:bCs/>
          <w:szCs w:val="22"/>
          <w:u w:val="single"/>
          <w:shd w:val="clear" w:color="auto" w:fill="FFFF00"/>
          <w:lang w:eastAsia="hr-HR"/>
        </w:rPr>
        <w:t xml:space="preserve"> </w:t>
      </w:r>
      <w:r w:rsidR="00B76E08">
        <w:rPr>
          <w:rFonts w:cs="Arial"/>
          <w:b/>
          <w:bCs/>
          <w:szCs w:val="22"/>
          <w:u w:val="single"/>
          <w:shd w:val="clear" w:color="auto" w:fill="FFFF00"/>
          <w:lang w:eastAsia="hr-HR"/>
        </w:rPr>
        <w:t>Obrascu prijave na javni</w:t>
      </w:r>
      <w:bookmarkStart w:id="0" w:name="_GoBack"/>
      <w:bookmarkEnd w:id="0"/>
      <w:r w:rsidR="00B76E08">
        <w:rPr>
          <w:rFonts w:cs="Arial"/>
          <w:b/>
          <w:bCs/>
          <w:szCs w:val="22"/>
          <w:u w:val="single"/>
          <w:shd w:val="clear" w:color="auto" w:fill="FFFF00"/>
          <w:lang w:eastAsia="hr-HR"/>
        </w:rPr>
        <w:t xml:space="preserve"> natječaj</w:t>
      </w:r>
      <w:r w:rsidRPr="00A41B35">
        <w:rPr>
          <w:rFonts w:cs="Arial"/>
          <w:szCs w:val="22"/>
          <w:lang w:eastAsia="hr-HR"/>
        </w:rPr>
        <w:t xml:space="preserve"> i s priloženim dokazima o ispunjavanju kriterija u utvrđenom roku neposredno u pisarnici ili preporučenom pošiljkom Državnom uredu za upravljanje državnom imovinom, u zatvorenoj omotnici na adresu:</w:t>
      </w:r>
    </w:p>
    <w:p w:rsidR="00002659" w:rsidRPr="00A41B35" w:rsidRDefault="00002659" w:rsidP="00002659">
      <w:pPr>
        <w:spacing w:before="100" w:beforeAutospacing="1" w:after="150" w:line="240" w:lineRule="atLeast"/>
        <w:jc w:val="center"/>
        <w:rPr>
          <w:rFonts w:cs="Arial"/>
          <w:szCs w:val="22"/>
          <w:lang w:eastAsia="hr-HR"/>
        </w:rPr>
      </w:pPr>
      <w:r w:rsidRPr="00A41B35">
        <w:rPr>
          <w:rFonts w:cs="Arial"/>
          <w:b/>
          <w:bCs/>
          <w:szCs w:val="22"/>
          <w:lang w:eastAsia="hr-HR"/>
        </w:rPr>
        <w:t>Državni ured za upravljanje državnom imovinom</w:t>
      </w:r>
    </w:p>
    <w:p w:rsidR="00002659" w:rsidRPr="00A41B35" w:rsidRDefault="00002659" w:rsidP="00002659">
      <w:pPr>
        <w:spacing w:before="100" w:beforeAutospacing="1" w:after="150" w:line="240" w:lineRule="atLeast"/>
        <w:jc w:val="center"/>
        <w:rPr>
          <w:rFonts w:cs="Arial"/>
          <w:szCs w:val="22"/>
          <w:lang w:eastAsia="hr-HR"/>
        </w:rPr>
      </w:pPr>
      <w:r w:rsidRPr="00A41B35">
        <w:rPr>
          <w:rFonts w:cs="Arial"/>
          <w:b/>
          <w:bCs/>
          <w:szCs w:val="22"/>
          <w:lang w:eastAsia="hr-HR"/>
        </w:rPr>
        <w:t>Sektor za upravljanje nekretninama, odu</w:t>
      </w:r>
      <w:r w:rsidR="00123C7B">
        <w:rPr>
          <w:rFonts w:cs="Arial"/>
          <w:b/>
          <w:bCs/>
          <w:szCs w:val="22"/>
          <w:lang w:eastAsia="hr-HR"/>
        </w:rPr>
        <w:t xml:space="preserve">zetu imovinu, imovinsko pravne </w:t>
      </w:r>
      <w:r w:rsidRPr="00A41B35">
        <w:rPr>
          <w:rFonts w:cs="Arial"/>
          <w:b/>
          <w:bCs/>
          <w:szCs w:val="22"/>
          <w:lang w:eastAsia="hr-HR"/>
        </w:rPr>
        <w:t xml:space="preserve"> odnose s jedinicama lokalne samouprave i bivše vojne nekretnine </w:t>
      </w:r>
    </w:p>
    <w:p w:rsidR="00002659" w:rsidRPr="00A41B35" w:rsidRDefault="00002659" w:rsidP="00002659">
      <w:pPr>
        <w:spacing w:before="100" w:beforeAutospacing="1" w:after="150" w:line="240" w:lineRule="atLeast"/>
        <w:jc w:val="center"/>
        <w:rPr>
          <w:rFonts w:cs="Arial"/>
          <w:szCs w:val="22"/>
          <w:lang w:eastAsia="hr-HR"/>
        </w:rPr>
      </w:pPr>
      <w:r w:rsidRPr="00A41B35">
        <w:rPr>
          <w:rFonts w:cs="Arial"/>
          <w:b/>
          <w:bCs/>
          <w:szCs w:val="22"/>
          <w:lang w:eastAsia="hr-HR"/>
        </w:rPr>
        <w:t>Dežmanova 10</w:t>
      </w:r>
    </w:p>
    <w:p w:rsidR="00002659" w:rsidRPr="00A41B35" w:rsidRDefault="00002659" w:rsidP="00002659">
      <w:pPr>
        <w:spacing w:before="100" w:beforeAutospacing="1" w:after="150" w:line="240" w:lineRule="atLeast"/>
        <w:jc w:val="center"/>
        <w:rPr>
          <w:rFonts w:cs="Arial"/>
          <w:szCs w:val="22"/>
          <w:lang w:eastAsia="hr-HR"/>
        </w:rPr>
      </w:pPr>
      <w:r w:rsidRPr="00A41B35">
        <w:rPr>
          <w:rFonts w:cs="Arial"/>
          <w:b/>
          <w:bCs/>
          <w:szCs w:val="22"/>
          <w:lang w:eastAsia="hr-HR"/>
        </w:rPr>
        <w:t>10000 Zagreb</w:t>
      </w:r>
    </w:p>
    <w:p w:rsidR="00002659" w:rsidRPr="00A41B35" w:rsidRDefault="00002659" w:rsidP="00002659">
      <w:pPr>
        <w:spacing w:before="100" w:beforeAutospacing="1" w:after="150" w:line="240" w:lineRule="atLeast"/>
        <w:rPr>
          <w:rFonts w:cs="Arial"/>
          <w:szCs w:val="22"/>
          <w:lang w:eastAsia="hr-HR"/>
        </w:rPr>
      </w:pPr>
      <w:r w:rsidRPr="00A41B35">
        <w:rPr>
          <w:rFonts w:cs="Arial"/>
          <w:szCs w:val="22"/>
          <w:lang w:eastAsia="hr-HR"/>
        </w:rPr>
        <w:t>s naznakom koju treba napisati s obje strane omotnice :</w:t>
      </w:r>
      <w:r w:rsidRPr="00A41B35">
        <w:rPr>
          <w:rFonts w:cs="Arial"/>
          <w:b/>
          <w:bCs/>
          <w:szCs w:val="22"/>
          <w:lang w:eastAsia="hr-HR"/>
        </w:rPr>
        <w:t> </w:t>
      </w:r>
    </w:p>
    <w:p w:rsidR="00002659" w:rsidRPr="00A41B35" w:rsidRDefault="00002659" w:rsidP="00002659">
      <w:pPr>
        <w:spacing w:before="100" w:beforeAutospacing="1" w:after="150" w:line="240" w:lineRule="atLeast"/>
        <w:jc w:val="center"/>
        <w:rPr>
          <w:rFonts w:cs="Arial"/>
          <w:szCs w:val="22"/>
          <w:lang w:eastAsia="hr-HR"/>
        </w:rPr>
      </w:pPr>
      <w:r w:rsidRPr="00A41B35">
        <w:rPr>
          <w:rFonts w:cs="Arial"/>
          <w:b/>
          <w:bCs/>
          <w:szCs w:val="22"/>
          <w:lang w:eastAsia="hr-HR"/>
        </w:rPr>
        <w:t>“NATJEČAJ ZA DODJELU NA KORIŠTENJE POSLOVNIH PROSTORA O</w:t>
      </w:r>
      <w:r w:rsidR="00B05BE2">
        <w:rPr>
          <w:rFonts w:cs="Arial"/>
          <w:b/>
          <w:bCs/>
          <w:szCs w:val="22"/>
          <w:lang w:eastAsia="hr-HR"/>
        </w:rPr>
        <w:t>RGANIZACI</w:t>
      </w:r>
      <w:r w:rsidR="007E1AA7">
        <w:rPr>
          <w:rFonts w:cs="Arial"/>
          <w:b/>
          <w:bCs/>
          <w:szCs w:val="22"/>
          <w:lang w:eastAsia="hr-HR"/>
        </w:rPr>
        <w:t>JAMA CIVILNOG DRUŠTVA -</w:t>
      </w:r>
      <w:r w:rsidRPr="00A41B35">
        <w:rPr>
          <w:rFonts w:cs="Arial"/>
          <w:b/>
          <w:bCs/>
          <w:szCs w:val="22"/>
          <w:lang w:eastAsia="hr-HR"/>
        </w:rPr>
        <w:t xml:space="preserve"> prijava za poslovni prostor pod rednim brojem ___ ” </w:t>
      </w:r>
      <w:r w:rsidRPr="00A41B35">
        <w:rPr>
          <w:rFonts w:cs="Arial"/>
          <w:i/>
          <w:iCs/>
          <w:szCs w:val="22"/>
          <w:lang w:eastAsia="hr-HR"/>
        </w:rPr>
        <w:t>(upisati redni broj poslovnog prostora)</w:t>
      </w:r>
      <w:r w:rsidRPr="00A41B35">
        <w:rPr>
          <w:rFonts w:cs="Arial"/>
          <w:b/>
          <w:bCs/>
          <w:szCs w:val="22"/>
          <w:lang w:eastAsia="hr-HR"/>
        </w:rPr>
        <w:t xml:space="preserve">  </w:t>
      </w:r>
    </w:p>
    <w:p w:rsidR="00002659" w:rsidRPr="00A41B35" w:rsidRDefault="00002659" w:rsidP="00002659">
      <w:pPr>
        <w:spacing w:before="100" w:beforeAutospacing="1" w:after="150" w:line="240" w:lineRule="atLeast"/>
        <w:rPr>
          <w:rFonts w:cs="Arial"/>
          <w:szCs w:val="22"/>
          <w:lang w:eastAsia="hr-HR"/>
        </w:rPr>
      </w:pPr>
      <w:r w:rsidRPr="00A41B35">
        <w:rPr>
          <w:rFonts w:cs="Arial"/>
          <w:szCs w:val="22"/>
          <w:lang w:eastAsia="hr-HR"/>
        </w:rPr>
        <w:t>i upozorenjem koje se također mora napisati na obje strane omotnice:</w:t>
      </w:r>
      <w:r w:rsidRPr="00A41B35">
        <w:rPr>
          <w:rFonts w:cs="Arial"/>
          <w:b/>
          <w:bCs/>
          <w:szCs w:val="22"/>
          <w:lang w:eastAsia="hr-HR"/>
        </w:rPr>
        <w:t> </w:t>
      </w:r>
    </w:p>
    <w:p w:rsidR="00002659" w:rsidRPr="00A41B35" w:rsidRDefault="00002659" w:rsidP="00002659">
      <w:pPr>
        <w:spacing w:before="100" w:beforeAutospacing="1" w:after="150" w:line="240" w:lineRule="atLeast"/>
        <w:jc w:val="center"/>
        <w:rPr>
          <w:rFonts w:cs="Arial"/>
          <w:szCs w:val="22"/>
          <w:lang w:eastAsia="hr-HR"/>
        </w:rPr>
      </w:pPr>
      <w:r w:rsidRPr="00A41B35">
        <w:rPr>
          <w:rFonts w:cs="Arial"/>
          <w:b/>
          <w:bCs/>
          <w:szCs w:val="22"/>
          <w:lang w:eastAsia="hr-HR"/>
        </w:rPr>
        <w:t>“NE OTVARATI DO SJEDNICE POVJERENSTVA</w:t>
      </w:r>
      <w:r w:rsidR="00231206">
        <w:rPr>
          <w:rFonts w:cs="Arial"/>
          <w:b/>
          <w:bCs/>
          <w:szCs w:val="22"/>
          <w:lang w:eastAsia="hr-HR"/>
        </w:rPr>
        <w:t xml:space="preserve"> ZA DODJELU NEKRETNINA ORGANIZACIJAMA CIVILNOG DRUŠTVA</w:t>
      </w:r>
      <w:r w:rsidRPr="00A41B35">
        <w:rPr>
          <w:rFonts w:cs="Arial"/>
          <w:b/>
          <w:bCs/>
          <w:szCs w:val="22"/>
          <w:lang w:eastAsia="hr-HR"/>
        </w:rPr>
        <w:t>”</w:t>
      </w:r>
    </w:p>
    <w:p w:rsidR="00002659" w:rsidRPr="00A41B35" w:rsidRDefault="00002659" w:rsidP="00E732A7">
      <w:pPr>
        <w:spacing w:before="100" w:beforeAutospacing="1" w:after="150" w:line="240" w:lineRule="atLeast"/>
        <w:jc w:val="both"/>
        <w:rPr>
          <w:rFonts w:cs="Arial"/>
          <w:szCs w:val="22"/>
          <w:lang w:eastAsia="hr-HR"/>
        </w:rPr>
      </w:pPr>
      <w:r w:rsidRPr="00A41B35">
        <w:rPr>
          <w:rFonts w:cs="Arial"/>
          <w:szCs w:val="22"/>
          <w:lang w:eastAsia="hr-HR"/>
        </w:rPr>
        <w:t>5. Prijave predane neposredno u pisarnicu nakon isteka roka za podnošenje prijava ili poslane poštom nakon isteka roka za podnošenje ponuda, smatrat će se zakašnjelim prijavama i neće se uzimati u razmatranje, nego će biti vraćene ponuditelju.</w:t>
      </w:r>
    </w:p>
    <w:p w:rsidR="00002659" w:rsidRPr="00A41B35" w:rsidRDefault="00002659" w:rsidP="00002659">
      <w:pPr>
        <w:spacing w:before="100" w:beforeAutospacing="1" w:after="150" w:line="240" w:lineRule="atLeast"/>
        <w:rPr>
          <w:rFonts w:cs="Arial"/>
          <w:szCs w:val="22"/>
          <w:lang w:eastAsia="hr-HR"/>
        </w:rPr>
      </w:pPr>
      <w:r w:rsidRPr="00A41B35">
        <w:rPr>
          <w:rFonts w:cs="Arial"/>
          <w:szCs w:val="22"/>
          <w:lang w:eastAsia="hr-HR"/>
        </w:rPr>
        <w:t>6. Zainteresirani ponuditelji dodatne in</w:t>
      </w:r>
      <w:r w:rsidR="00BB7FAF">
        <w:rPr>
          <w:rFonts w:cs="Arial"/>
          <w:szCs w:val="22"/>
          <w:lang w:eastAsia="hr-HR"/>
        </w:rPr>
        <w:t xml:space="preserve">formacije mogu zatražiti odnosno </w:t>
      </w:r>
      <w:r w:rsidRPr="00A41B35">
        <w:rPr>
          <w:rFonts w:cs="Arial"/>
          <w:szCs w:val="22"/>
          <w:lang w:eastAsia="hr-HR"/>
        </w:rPr>
        <w:t xml:space="preserve"> dobiti putem:</w:t>
      </w:r>
    </w:p>
    <w:p w:rsidR="00002659" w:rsidRPr="008C043C" w:rsidRDefault="00002659" w:rsidP="008C043C">
      <w:pPr>
        <w:pStyle w:val="Odlomakpopisa"/>
        <w:numPr>
          <w:ilvl w:val="0"/>
          <w:numId w:val="8"/>
        </w:numPr>
        <w:spacing w:before="100" w:beforeAutospacing="1" w:after="150" w:line="240" w:lineRule="atLeast"/>
        <w:rPr>
          <w:rFonts w:cs="Arial"/>
          <w:szCs w:val="22"/>
          <w:lang w:eastAsia="hr-HR"/>
        </w:rPr>
      </w:pPr>
      <w:r w:rsidRPr="008C043C">
        <w:rPr>
          <w:rFonts w:cs="Arial"/>
          <w:szCs w:val="22"/>
          <w:lang w:eastAsia="hr-HR"/>
        </w:rPr>
        <w:t>Tel: +385(0)1 6448 866 svaki radni dan u vremenu od 8:30 do 11:30 sati</w:t>
      </w:r>
    </w:p>
    <w:p w:rsidR="00002659" w:rsidRPr="008C043C" w:rsidRDefault="00002659" w:rsidP="008C043C">
      <w:pPr>
        <w:pStyle w:val="Odlomakpopisa"/>
        <w:numPr>
          <w:ilvl w:val="0"/>
          <w:numId w:val="8"/>
        </w:numPr>
        <w:spacing w:before="100" w:beforeAutospacing="1" w:after="150" w:line="240" w:lineRule="atLeast"/>
        <w:rPr>
          <w:rFonts w:cs="Arial"/>
          <w:szCs w:val="22"/>
          <w:lang w:eastAsia="hr-HR"/>
        </w:rPr>
      </w:pPr>
      <w:r w:rsidRPr="008C043C">
        <w:rPr>
          <w:rFonts w:cs="Arial"/>
          <w:szCs w:val="22"/>
          <w:lang w:eastAsia="hr-HR"/>
        </w:rPr>
        <w:t>Fax: +385(0)1 6448 911</w:t>
      </w:r>
    </w:p>
    <w:p w:rsidR="00002659" w:rsidRPr="008C043C" w:rsidRDefault="00002659" w:rsidP="008C043C">
      <w:pPr>
        <w:pStyle w:val="Odlomakpopisa"/>
        <w:numPr>
          <w:ilvl w:val="0"/>
          <w:numId w:val="8"/>
        </w:numPr>
        <w:spacing w:before="100" w:beforeAutospacing="1" w:after="150" w:line="240" w:lineRule="atLeast"/>
        <w:rPr>
          <w:rFonts w:cs="Arial"/>
          <w:szCs w:val="22"/>
          <w:lang w:eastAsia="hr-HR"/>
        </w:rPr>
      </w:pPr>
      <w:r w:rsidRPr="008C043C">
        <w:rPr>
          <w:rFonts w:cs="Arial"/>
          <w:szCs w:val="22"/>
          <w:lang w:eastAsia="hr-HR"/>
        </w:rPr>
        <w:t xml:space="preserve">E-mail: </w:t>
      </w:r>
      <w:r w:rsidRPr="008C043C">
        <w:rPr>
          <w:rFonts w:cs="Arial"/>
          <w:szCs w:val="22"/>
          <w:u w:val="single"/>
          <w:lang w:eastAsia="hr-HR"/>
        </w:rPr>
        <w:t>a.augustan@duudi.hr </w:t>
      </w:r>
    </w:p>
    <w:p w:rsidR="00002659" w:rsidRPr="00A41B35" w:rsidRDefault="00002659" w:rsidP="006B675B">
      <w:pPr>
        <w:spacing w:before="100" w:beforeAutospacing="1" w:after="150" w:line="240" w:lineRule="atLeast"/>
        <w:jc w:val="both"/>
        <w:rPr>
          <w:rFonts w:cs="Arial"/>
          <w:szCs w:val="22"/>
          <w:lang w:eastAsia="hr-HR"/>
        </w:rPr>
      </w:pPr>
      <w:r w:rsidRPr="00A41B35">
        <w:rPr>
          <w:rFonts w:cs="Arial"/>
          <w:szCs w:val="22"/>
          <w:lang w:eastAsia="hr-HR"/>
        </w:rPr>
        <w:lastRenderedPageBreak/>
        <w:t xml:space="preserve">7. Cjeloviti tekst javnog natječaja s obrascem za prijavu objavljen je na mrežnim stranicama Državnog ureda za upravljanje državnom imovinom </w:t>
      </w:r>
      <w:hyperlink r:id="rId7" w:history="1">
        <w:r w:rsidR="001F2B99" w:rsidRPr="00D82D0D">
          <w:rPr>
            <w:rStyle w:val="Hiperveza"/>
            <w:rFonts w:cs="Arial"/>
            <w:b/>
            <w:bCs/>
            <w:szCs w:val="22"/>
            <w:shd w:val="clear" w:color="auto" w:fill="FFFF00"/>
            <w:lang w:eastAsia="hr-HR"/>
          </w:rPr>
          <w:t>www.imovina.gov.hr</w:t>
        </w:r>
      </w:hyperlink>
      <w:r w:rsidRPr="00A41B35">
        <w:rPr>
          <w:rFonts w:cs="Arial"/>
          <w:szCs w:val="22"/>
          <w:lang w:eastAsia="hr-HR"/>
        </w:rPr>
        <w:t xml:space="preserve"> i Ureda za udruge Vlade Republike Hrvatske  </w:t>
      </w:r>
      <w:hyperlink r:id="rId8" w:history="1">
        <w:r w:rsidR="006B675B" w:rsidRPr="006B675B">
          <w:rPr>
            <w:rStyle w:val="Hiperveza"/>
            <w:rFonts w:cs="Arial"/>
            <w:b/>
            <w:szCs w:val="22"/>
            <w:highlight w:val="yellow"/>
            <w:lang w:eastAsia="hr-HR"/>
          </w:rPr>
          <w:t>http://udruge.vlada.hr</w:t>
        </w:r>
      </w:hyperlink>
      <w:r w:rsidR="006B675B">
        <w:rPr>
          <w:rFonts w:cs="Arial"/>
          <w:szCs w:val="22"/>
          <w:lang w:eastAsia="hr-HR"/>
        </w:rPr>
        <w:t xml:space="preserve"> </w:t>
      </w:r>
      <w:r w:rsidRPr="00A41B35">
        <w:rPr>
          <w:rFonts w:cs="Arial"/>
          <w:szCs w:val="22"/>
          <w:lang w:eastAsia="hr-HR"/>
        </w:rPr>
        <w:t> </w:t>
      </w:r>
    </w:p>
    <w:p w:rsidR="00002659" w:rsidRPr="00A41B35" w:rsidRDefault="00002659" w:rsidP="00002659">
      <w:pPr>
        <w:spacing w:before="100" w:beforeAutospacing="1" w:after="150" w:line="240" w:lineRule="atLeast"/>
        <w:jc w:val="center"/>
        <w:rPr>
          <w:rFonts w:cs="Arial"/>
          <w:szCs w:val="22"/>
          <w:lang w:eastAsia="hr-HR"/>
        </w:rPr>
      </w:pPr>
      <w:r w:rsidRPr="00A41B35">
        <w:rPr>
          <w:rFonts w:cs="Arial"/>
          <w:b/>
          <w:bCs/>
          <w:szCs w:val="22"/>
          <w:lang w:eastAsia="hr-HR"/>
        </w:rPr>
        <w:t>OPĆI UVJETI ZA PODNOŠENJE PRIJAVA</w:t>
      </w:r>
    </w:p>
    <w:p w:rsidR="00002659" w:rsidRDefault="00002659" w:rsidP="00FA1580">
      <w:pPr>
        <w:spacing w:before="100" w:beforeAutospacing="1" w:after="150" w:line="240" w:lineRule="atLeast"/>
        <w:jc w:val="both"/>
        <w:rPr>
          <w:rFonts w:cs="Arial"/>
          <w:szCs w:val="22"/>
          <w:lang w:eastAsia="hr-HR"/>
        </w:rPr>
      </w:pPr>
      <w:r w:rsidRPr="00A41B35">
        <w:rPr>
          <w:rFonts w:cs="Arial"/>
          <w:szCs w:val="22"/>
          <w:lang w:eastAsia="hr-HR"/>
        </w:rPr>
        <w:t>8. Pravo na podnošenje prijave imaju organizacije civilno</w:t>
      </w:r>
      <w:r w:rsidR="00AD679B">
        <w:rPr>
          <w:rFonts w:cs="Arial"/>
          <w:szCs w:val="22"/>
          <w:lang w:eastAsia="hr-HR"/>
        </w:rPr>
        <w:t>g društva (udruge, zaklade, fundacije, umjetničke organizacije te ustanove koje nisu osnovane kao javne ustanove niti radi stjecanja dobiti</w:t>
      </w:r>
      <w:r w:rsidRPr="00A41B35">
        <w:rPr>
          <w:rFonts w:cs="Arial"/>
          <w:szCs w:val="22"/>
          <w:lang w:eastAsia="hr-HR"/>
        </w:rPr>
        <w:t>) koje udovoljavaj</w:t>
      </w:r>
      <w:r w:rsidR="005F2864">
        <w:rPr>
          <w:rFonts w:cs="Arial"/>
          <w:szCs w:val="22"/>
          <w:lang w:eastAsia="hr-HR"/>
        </w:rPr>
        <w:t>u sljedećim osnovnim mjerilima</w:t>
      </w:r>
      <w:r w:rsidRPr="00A41B35">
        <w:rPr>
          <w:rFonts w:cs="Arial"/>
          <w:szCs w:val="22"/>
          <w:lang w:eastAsia="hr-HR"/>
        </w:rPr>
        <w:t>:</w:t>
      </w:r>
    </w:p>
    <w:p w:rsidR="009B2E20" w:rsidRPr="00BC3673" w:rsidRDefault="009B2E20" w:rsidP="009B2E20">
      <w:pPr>
        <w:jc w:val="both"/>
        <w:rPr>
          <w:rFonts w:cs="Arial"/>
          <w:szCs w:val="22"/>
        </w:rPr>
      </w:pPr>
    </w:p>
    <w:p w:rsidR="009B2E20" w:rsidRPr="00BC3673" w:rsidRDefault="009B2E20" w:rsidP="009B2E20">
      <w:pPr>
        <w:pStyle w:val="Tijeloteksta"/>
        <w:numPr>
          <w:ilvl w:val="0"/>
          <w:numId w:val="4"/>
        </w:numPr>
        <w:tabs>
          <w:tab w:val="left" w:pos="720"/>
        </w:tabs>
        <w:spacing w:after="0" w:line="240" w:lineRule="auto"/>
        <w:ind w:left="720"/>
      </w:pPr>
      <w:r w:rsidRPr="00BC3673">
        <w:t>Upisana je u odgovarajući matični registar (Registar udruga, Zakladna odnosno Fundacijska knjiga, Sudski registar, Registar umjetničkih organizacija)</w:t>
      </w:r>
      <w:r w:rsidR="007B67B6">
        <w:t>, a ako je prijavitelj udruga mora imati statut usklađen sa Zakonom o udrugama ili dokaz da je predala zahtjev za usklađivanje statuta nadležnom uredu državne uprave</w:t>
      </w:r>
      <w:r w:rsidRPr="00BC3673">
        <w:t>;</w:t>
      </w:r>
    </w:p>
    <w:p w:rsidR="009B2E20" w:rsidRPr="00BC3673" w:rsidRDefault="009B2E20" w:rsidP="009B2E20">
      <w:pPr>
        <w:pStyle w:val="Tijeloteksta"/>
        <w:numPr>
          <w:ilvl w:val="0"/>
          <w:numId w:val="4"/>
        </w:numPr>
        <w:tabs>
          <w:tab w:val="left" w:pos="720"/>
        </w:tabs>
        <w:spacing w:after="0" w:line="240" w:lineRule="auto"/>
        <w:ind w:left="720"/>
      </w:pPr>
      <w:r w:rsidRPr="00BC3673">
        <w:t>Upisana je u Registar neprofitnih organizacija;</w:t>
      </w:r>
    </w:p>
    <w:p w:rsidR="009B2E20" w:rsidRPr="00BC3673" w:rsidRDefault="009B2E20" w:rsidP="009B2E20">
      <w:pPr>
        <w:pStyle w:val="Tijeloteksta"/>
        <w:numPr>
          <w:ilvl w:val="0"/>
          <w:numId w:val="4"/>
        </w:numPr>
        <w:tabs>
          <w:tab w:val="left" w:pos="720"/>
        </w:tabs>
        <w:spacing w:after="0" w:line="240" w:lineRule="auto"/>
        <w:ind w:left="720"/>
      </w:pPr>
      <w:r w:rsidRPr="00BC3673">
        <w:t>Promiče vrednote ustavnog poretka Republike Hrvatske;</w:t>
      </w:r>
    </w:p>
    <w:p w:rsidR="009B2E20" w:rsidRPr="00BC3673" w:rsidRDefault="009B2E20" w:rsidP="009B2E20">
      <w:pPr>
        <w:pStyle w:val="Tijeloteksta"/>
        <w:numPr>
          <w:ilvl w:val="0"/>
          <w:numId w:val="4"/>
        </w:numPr>
        <w:tabs>
          <w:tab w:val="left" w:pos="720"/>
        </w:tabs>
        <w:spacing w:after="0" w:line="240" w:lineRule="auto"/>
        <w:ind w:left="720"/>
      </w:pPr>
      <w:r w:rsidRPr="00BC3673">
        <w:t>Provodi programe i projekte od interesa za opće dobro</w:t>
      </w:r>
      <w:r w:rsidR="0016589B">
        <w:t>;</w:t>
      </w:r>
      <w:r w:rsidRPr="00BC3673">
        <w:t xml:space="preserve"> </w:t>
      </w:r>
    </w:p>
    <w:p w:rsidR="009B2E20" w:rsidRPr="00BC3673" w:rsidRDefault="009B2E20" w:rsidP="009B2E20">
      <w:pPr>
        <w:pStyle w:val="ListParagraph1"/>
        <w:numPr>
          <w:ilvl w:val="0"/>
          <w:numId w:val="4"/>
        </w:numPr>
        <w:tabs>
          <w:tab w:val="left" w:pos="720"/>
        </w:tabs>
        <w:ind w:left="720"/>
        <w:jc w:val="both"/>
        <w:rPr>
          <w:rFonts w:ascii="Arial" w:hAnsi="Arial" w:cs="Arial"/>
        </w:rPr>
      </w:pPr>
      <w:r w:rsidRPr="00BC3673">
        <w:rPr>
          <w:rFonts w:ascii="Arial" w:hAnsi="Arial" w:cs="Arial"/>
        </w:rPr>
        <w:t>Pravodobno i u cijelosti ispunjava ugovorne obveze preuzete temeljem prijašnjih ugovora o financiranju iz javnih izvora;</w:t>
      </w:r>
    </w:p>
    <w:p w:rsidR="009B2E20" w:rsidRPr="00BC3673" w:rsidRDefault="009B2E20" w:rsidP="009B2E20">
      <w:pPr>
        <w:pStyle w:val="ListParagraph1"/>
        <w:numPr>
          <w:ilvl w:val="0"/>
          <w:numId w:val="4"/>
        </w:numPr>
        <w:tabs>
          <w:tab w:val="left" w:pos="720"/>
        </w:tabs>
        <w:ind w:left="720"/>
        <w:jc w:val="both"/>
        <w:rPr>
          <w:rFonts w:ascii="Arial" w:hAnsi="Arial" w:cs="Arial"/>
        </w:rPr>
      </w:pPr>
      <w:r w:rsidRPr="00BC3673">
        <w:rPr>
          <w:rFonts w:ascii="Arial" w:hAnsi="Arial" w:cs="Arial"/>
        </w:rPr>
        <w:t>Uredno ispunjava obveze plaćanja doprinosa za mirovinsko i zdravstveno osiguranja za zaposlene i plaćanja poreza te druga davanja prema državnom proračunu i proračunima jedinica lokalne samouprave;</w:t>
      </w:r>
    </w:p>
    <w:p w:rsidR="009B2E20" w:rsidRPr="00BC3673" w:rsidRDefault="009B2E20" w:rsidP="009B2E20">
      <w:pPr>
        <w:pStyle w:val="ListParagraph1"/>
        <w:numPr>
          <w:ilvl w:val="0"/>
          <w:numId w:val="4"/>
        </w:numPr>
        <w:tabs>
          <w:tab w:val="left" w:pos="720"/>
        </w:tabs>
        <w:ind w:left="720"/>
        <w:jc w:val="both"/>
        <w:rPr>
          <w:rFonts w:ascii="Arial" w:hAnsi="Arial" w:cs="Arial"/>
        </w:rPr>
      </w:pPr>
      <w:r w:rsidRPr="00BC3673">
        <w:rPr>
          <w:rFonts w:ascii="Arial" w:hAnsi="Arial" w:cs="Arial"/>
        </w:rPr>
        <w:t>Protiv organizacije civilnoga društva odnosno osobe ovlaštene za zastupanje ne vodi se kazneni postupak i nije pravomoćno osuđena za počinjenje kaznenog djela određenog člankom 48. stavkom 2. alinejom d) Uredbe o kriterijima, mjerilima i postupcima financiranja i ugovaranja programa i projekata od interesa za opće dobro koje provode udruge</w:t>
      </w:r>
    </w:p>
    <w:p w:rsidR="009B2E20" w:rsidRPr="00BC3673" w:rsidRDefault="009B2E20" w:rsidP="009B2E20">
      <w:pPr>
        <w:pStyle w:val="ListParagraph1"/>
        <w:numPr>
          <w:ilvl w:val="0"/>
          <w:numId w:val="4"/>
        </w:numPr>
        <w:tabs>
          <w:tab w:val="left" w:pos="720"/>
        </w:tabs>
        <w:ind w:left="720"/>
        <w:jc w:val="both"/>
        <w:rPr>
          <w:rFonts w:ascii="Arial" w:hAnsi="Arial" w:cs="Arial"/>
        </w:rPr>
      </w:pPr>
      <w:r w:rsidRPr="00BC3673">
        <w:rPr>
          <w:rFonts w:ascii="Arial" w:hAnsi="Arial" w:cs="Arial"/>
        </w:rPr>
        <w:t xml:space="preserve">Vodi uredno i transparentno financijsko poslovanje, sukladno propisima  o računovodstvu neprofitnih organizacija; </w:t>
      </w:r>
    </w:p>
    <w:p w:rsidR="009B2E20" w:rsidRPr="00BC3673" w:rsidRDefault="009B2E20" w:rsidP="009B2E20">
      <w:pPr>
        <w:pStyle w:val="ListParagraph1"/>
        <w:numPr>
          <w:ilvl w:val="0"/>
          <w:numId w:val="4"/>
        </w:numPr>
        <w:tabs>
          <w:tab w:val="left" w:pos="720"/>
        </w:tabs>
        <w:ind w:left="720"/>
        <w:jc w:val="both"/>
        <w:rPr>
          <w:rFonts w:ascii="Arial" w:hAnsi="Arial" w:cs="Arial"/>
        </w:rPr>
      </w:pPr>
      <w:r w:rsidRPr="00BC3673">
        <w:rPr>
          <w:rFonts w:ascii="Arial" w:hAnsi="Arial" w:cs="Arial"/>
        </w:rPr>
        <w:t>Ima općim aktom uspostavljen model dobrog financijskog upravljanja i kontrola te način sprečavanja sukoba interesa pri raspolaganju javnim sredstvima;</w:t>
      </w:r>
    </w:p>
    <w:p w:rsidR="00126284" w:rsidRDefault="00AD5233" w:rsidP="00AD5233">
      <w:pPr>
        <w:pStyle w:val="Tekstfusnote"/>
        <w:ind w:left="851" w:hanging="851"/>
        <w:jc w:val="both"/>
        <w:rPr>
          <w:rFonts w:ascii="Arial" w:hAnsi="Arial"/>
          <w:bCs/>
        </w:rPr>
      </w:pPr>
      <w:r>
        <w:rPr>
          <w:rFonts w:ascii="Arial" w:hAnsi="Arial"/>
          <w:lang w:val="hr-HR"/>
        </w:rPr>
        <w:t xml:space="preserve">      10. </w:t>
      </w:r>
      <w:r w:rsidR="009B2E20" w:rsidRPr="00BC3673">
        <w:rPr>
          <w:rFonts w:ascii="Arial" w:hAnsi="Arial"/>
        </w:rPr>
        <w:t>Aktivno djeluje najmanje dvije godine</w:t>
      </w:r>
      <w:r w:rsidR="009B2E20" w:rsidRPr="00BC3673">
        <w:rPr>
          <w:rFonts w:ascii="Arial" w:hAnsi="Arial"/>
          <w:b/>
          <w:bCs/>
        </w:rPr>
        <w:t xml:space="preserve"> </w:t>
      </w:r>
      <w:r w:rsidR="009B2E20" w:rsidRPr="00BC3673">
        <w:rPr>
          <w:rFonts w:ascii="Arial" w:hAnsi="Arial"/>
          <w:bCs/>
        </w:rPr>
        <w:t>prije datuma podnošenja zahtjeva</w:t>
      </w:r>
      <w:r>
        <w:rPr>
          <w:rFonts w:ascii="Arial" w:hAnsi="Arial"/>
          <w:bCs/>
        </w:rPr>
        <w:t xml:space="preserve"> </w:t>
      </w:r>
    </w:p>
    <w:p w:rsidR="00AD5233" w:rsidRPr="00AD5233" w:rsidRDefault="00AD5233" w:rsidP="00126284">
      <w:pPr>
        <w:pStyle w:val="Tekstfusnote"/>
        <w:ind w:left="851" w:hanging="143"/>
        <w:jc w:val="both"/>
        <w:rPr>
          <w:rFonts w:ascii="Arial" w:hAnsi="Arial"/>
          <w:sz w:val="18"/>
          <w:szCs w:val="18"/>
          <w:lang w:val="hr-HR"/>
        </w:rPr>
      </w:pPr>
      <w:r>
        <w:rPr>
          <w:rFonts w:ascii="Arial" w:hAnsi="Arial"/>
          <w:bCs/>
        </w:rPr>
        <w:t>(</w:t>
      </w:r>
      <w:r w:rsidRPr="00AD5233">
        <w:rPr>
          <w:rFonts w:ascii="Arial" w:hAnsi="Arial"/>
          <w:sz w:val="18"/>
          <w:szCs w:val="18"/>
          <w:lang w:val="hr-HR"/>
        </w:rPr>
        <w:t>Godina aktivnog djelovanja podrazumijeva 12 kalendarskih mjeseci od datuma rješenja o upisu u odgovarajući registar, odnosno osnivanja organizacije pod uvjetom da organizacija može predočiti zapisnike o redovitim sastancima upravljačkog tijela i dokaze o provedenim aktivnostima sukladno Statutu organizacije.)</w:t>
      </w:r>
    </w:p>
    <w:p w:rsidR="00AD5233" w:rsidRPr="00D63BEB" w:rsidRDefault="00AD5233" w:rsidP="00AD5233">
      <w:pPr>
        <w:pStyle w:val="Tekstfusnote"/>
        <w:jc w:val="both"/>
        <w:rPr>
          <w:rFonts w:ascii="Arial" w:hAnsi="Arial"/>
          <w:sz w:val="18"/>
          <w:szCs w:val="18"/>
          <w:lang w:val="hr-HR"/>
        </w:rPr>
      </w:pPr>
    </w:p>
    <w:p w:rsidR="00002659" w:rsidRPr="00A41B35" w:rsidRDefault="00E732A7" w:rsidP="00002659">
      <w:pPr>
        <w:spacing w:before="100" w:beforeAutospacing="1" w:after="150" w:line="240" w:lineRule="atLeast"/>
        <w:rPr>
          <w:rFonts w:cs="Arial"/>
          <w:szCs w:val="22"/>
          <w:lang w:eastAsia="hr-HR"/>
        </w:rPr>
      </w:pPr>
      <w:r>
        <w:rPr>
          <w:rFonts w:cs="Arial"/>
          <w:szCs w:val="22"/>
          <w:lang w:eastAsia="hr-HR"/>
        </w:rPr>
        <w:t>9</w:t>
      </w:r>
      <w:r w:rsidR="00002659" w:rsidRPr="00A41B35">
        <w:rPr>
          <w:rFonts w:cs="Arial"/>
          <w:szCs w:val="22"/>
          <w:lang w:eastAsia="hr-HR"/>
        </w:rPr>
        <w:t>. Neće se razmatrati prijave:</w:t>
      </w:r>
    </w:p>
    <w:p w:rsidR="00002659" w:rsidRDefault="00002659" w:rsidP="003C03D1">
      <w:pPr>
        <w:pStyle w:val="Odlomakpopisa"/>
        <w:numPr>
          <w:ilvl w:val="0"/>
          <w:numId w:val="8"/>
        </w:numPr>
        <w:spacing w:before="100" w:beforeAutospacing="1" w:after="150" w:line="240" w:lineRule="atLeast"/>
        <w:jc w:val="both"/>
        <w:rPr>
          <w:rFonts w:cs="Arial"/>
          <w:szCs w:val="22"/>
          <w:lang w:eastAsia="hr-HR"/>
        </w:rPr>
      </w:pPr>
      <w:r w:rsidRPr="003C03D1">
        <w:rPr>
          <w:rFonts w:cs="Arial"/>
          <w:szCs w:val="22"/>
          <w:lang w:eastAsia="hr-HR"/>
        </w:rPr>
        <w:t>organizacija civilnog društva koje su dužnici po osnovi javnih davanja o kojima službenu evidenciju vodi Ministarstvo financija – Porezna uprava;</w:t>
      </w:r>
    </w:p>
    <w:p w:rsidR="00276BF0" w:rsidRPr="003C03D1" w:rsidRDefault="00276BF0" w:rsidP="003C03D1">
      <w:pPr>
        <w:pStyle w:val="Odlomakpopisa"/>
        <w:numPr>
          <w:ilvl w:val="0"/>
          <w:numId w:val="8"/>
        </w:numPr>
        <w:spacing w:before="100" w:beforeAutospacing="1" w:after="150" w:line="240" w:lineRule="atLeast"/>
        <w:jc w:val="both"/>
        <w:rPr>
          <w:rFonts w:cs="Arial"/>
          <w:szCs w:val="22"/>
          <w:lang w:eastAsia="hr-HR"/>
        </w:rPr>
      </w:pPr>
      <w:r>
        <w:rPr>
          <w:rFonts w:cs="Arial"/>
          <w:szCs w:val="22"/>
          <w:lang w:eastAsia="hr-HR"/>
        </w:rPr>
        <w:t>udrug</w:t>
      </w:r>
      <w:r w:rsidR="009E7DF5">
        <w:rPr>
          <w:rFonts w:cs="Arial"/>
          <w:szCs w:val="22"/>
          <w:lang w:eastAsia="hr-HR"/>
        </w:rPr>
        <w:t>a</w:t>
      </w:r>
      <w:r>
        <w:rPr>
          <w:rFonts w:cs="Arial"/>
          <w:szCs w:val="22"/>
          <w:lang w:eastAsia="hr-HR"/>
        </w:rPr>
        <w:t xml:space="preserve"> koj</w:t>
      </w:r>
      <w:r w:rsidR="009E7DF5">
        <w:rPr>
          <w:rFonts w:cs="Arial"/>
          <w:szCs w:val="22"/>
          <w:lang w:eastAsia="hr-HR"/>
        </w:rPr>
        <w:t>e</w:t>
      </w:r>
      <w:r>
        <w:rPr>
          <w:rFonts w:cs="Arial"/>
          <w:szCs w:val="22"/>
          <w:lang w:eastAsia="hr-HR"/>
        </w:rPr>
        <w:t xml:space="preserve"> nisu uskladile Statut sa Zakonom o udrugama ili nisu predale zahtjev za usklađivanje statuta nadležnom </w:t>
      </w:r>
      <w:r w:rsidR="009E7DF5">
        <w:rPr>
          <w:rFonts w:cs="Arial"/>
          <w:szCs w:val="22"/>
          <w:lang w:eastAsia="hr-HR"/>
        </w:rPr>
        <w:t>u</w:t>
      </w:r>
      <w:r>
        <w:rPr>
          <w:rFonts w:cs="Arial"/>
          <w:szCs w:val="22"/>
          <w:lang w:eastAsia="hr-HR"/>
        </w:rPr>
        <w:t>redu državne uprave</w:t>
      </w:r>
    </w:p>
    <w:p w:rsidR="00002659" w:rsidRPr="003C03D1" w:rsidRDefault="00002659" w:rsidP="003C03D1">
      <w:pPr>
        <w:pStyle w:val="Odlomakpopisa"/>
        <w:numPr>
          <w:ilvl w:val="0"/>
          <w:numId w:val="8"/>
        </w:numPr>
        <w:spacing w:before="100" w:beforeAutospacing="1" w:after="150" w:line="240" w:lineRule="atLeast"/>
        <w:jc w:val="both"/>
        <w:rPr>
          <w:rFonts w:cs="Arial"/>
          <w:szCs w:val="22"/>
          <w:lang w:eastAsia="hr-HR"/>
        </w:rPr>
      </w:pPr>
      <w:r w:rsidRPr="003C03D1">
        <w:rPr>
          <w:rFonts w:cs="Arial"/>
          <w:szCs w:val="22"/>
          <w:lang w:eastAsia="hr-HR"/>
        </w:rPr>
        <w:t>organizacija civilnog društva koje su dužnici po osnovi neplaćanja korištenja nekretnina u vlasništvu Republike Hrvatske, a koju evidenciju vodi DUUDI;</w:t>
      </w:r>
    </w:p>
    <w:p w:rsidR="00002659" w:rsidRPr="003C03D1" w:rsidRDefault="00002659" w:rsidP="003C03D1">
      <w:pPr>
        <w:pStyle w:val="Odlomakpopisa"/>
        <w:numPr>
          <w:ilvl w:val="0"/>
          <w:numId w:val="8"/>
        </w:numPr>
        <w:spacing w:before="100" w:beforeAutospacing="1" w:after="150" w:line="240" w:lineRule="atLeast"/>
        <w:rPr>
          <w:rFonts w:cs="Arial"/>
          <w:szCs w:val="22"/>
          <w:lang w:eastAsia="hr-HR"/>
        </w:rPr>
      </w:pPr>
      <w:r w:rsidRPr="003C03D1">
        <w:rPr>
          <w:rFonts w:cs="Arial"/>
          <w:szCs w:val="22"/>
          <w:lang w:eastAsia="hr-HR"/>
        </w:rPr>
        <w:t>organizacija civilnog društva koje nisu solventne;</w:t>
      </w:r>
    </w:p>
    <w:p w:rsidR="00002659" w:rsidRPr="003C03D1" w:rsidRDefault="00002659" w:rsidP="003C03D1">
      <w:pPr>
        <w:pStyle w:val="Odlomakpopisa"/>
        <w:numPr>
          <w:ilvl w:val="0"/>
          <w:numId w:val="8"/>
        </w:numPr>
        <w:spacing w:before="100" w:beforeAutospacing="1" w:after="150" w:line="240" w:lineRule="atLeast"/>
        <w:jc w:val="both"/>
        <w:rPr>
          <w:rFonts w:cs="Arial"/>
          <w:szCs w:val="22"/>
          <w:lang w:eastAsia="hr-HR"/>
        </w:rPr>
      </w:pPr>
      <w:r w:rsidRPr="003C03D1">
        <w:rPr>
          <w:rFonts w:cs="Arial"/>
          <w:szCs w:val="22"/>
          <w:lang w:eastAsia="hr-HR"/>
        </w:rPr>
        <w:t>koje nisu podnesene u roku, odnosno nisu potpune ili ne ispunjavaju uvjete iz javnog natječaja.</w:t>
      </w:r>
    </w:p>
    <w:p w:rsidR="00002659" w:rsidRPr="00A41B35" w:rsidRDefault="004035A3" w:rsidP="00FA740E">
      <w:pPr>
        <w:spacing w:before="100" w:beforeAutospacing="1" w:after="150" w:line="240" w:lineRule="atLeast"/>
        <w:jc w:val="both"/>
        <w:rPr>
          <w:rFonts w:cs="Arial"/>
          <w:szCs w:val="22"/>
          <w:lang w:eastAsia="hr-HR"/>
        </w:rPr>
      </w:pPr>
      <w:r>
        <w:rPr>
          <w:rFonts w:cs="Arial"/>
          <w:szCs w:val="22"/>
          <w:lang w:eastAsia="hr-HR"/>
        </w:rPr>
        <w:t>10</w:t>
      </w:r>
      <w:r w:rsidR="00002659" w:rsidRPr="00A41B35">
        <w:rPr>
          <w:rFonts w:cs="Arial"/>
          <w:szCs w:val="22"/>
          <w:lang w:eastAsia="hr-HR"/>
        </w:rPr>
        <w:t>. DUUDI do zaključenja ugovora pridržava pravo poništenja natječaja za svaki od prethodno navedenih poslovnih prostora i neprihvaćanja niti jedne prijave.</w:t>
      </w:r>
    </w:p>
    <w:p w:rsidR="00697936" w:rsidRDefault="00697936" w:rsidP="00002659">
      <w:pPr>
        <w:spacing w:before="100" w:beforeAutospacing="1" w:after="150" w:line="240" w:lineRule="atLeast"/>
        <w:jc w:val="center"/>
        <w:rPr>
          <w:rFonts w:cs="Arial"/>
          <w:b/>
          <w:bCs/>
          <w:szCs w:val="22"/>
          <w:lang w:eastAsia="hr-HR"/>
        </w:rPr>
      </w:pPr>
    </w:p>
    <w:p w:rsidR="00002659" w:rsidRPr="00A41B35" w:rsidRDefault="00002659" w:rsidP="00002659">
      <w:pPr>
        <w:spacing w:before="100" w:beforeAutospacing="1" w:after="150" w:line="240" w:lineRule="atLeast"/>
        <w:jc w:val="center"/>
        <w:rPr>
          <w:rFonts w:cs="Arial"/>
          <w:szCs w:val="22"/>
          <w:lang w:eastAsia="hr-HR"/>
        </w:rPr>
      </w:pPr>
      <w:r w:rsidRPr="00A41B35">
        <w:rPr>
          <w:rFonts w:cs="Arial"/>
          <w:b/>
          <w:bCs/>
          <w:szCs w:val="22"/>
          <w:lang w:eastAsia="hr-HR"/>
        </w:rPr>
        <w:lastRenderedPageBreak/>
        <w:t>SADRŽAJ PRIJAVE</w:t>
      </w:r>
    </w:p>
    <w:p w:rsidR="00002659" w:rsidRDefault="00C57910" w:rsidP="00F336CD">
      <w:pPr>
        <w:spacing w:before="100" w:beforeAutospacing="1" w:after="150" w:line="240" w:lineRule="atLeast"/>
        <w:jc w:val="both"/>
        <w:rPr>
          <w:rFonts w:cs="Arial"/>
          <w:szCs w:val="22"/>
          <w:lang w:eastAsia="hr-HR"/>
        </w:rPr>
      </w:pPr>
      <w:r>
        <w:rPr>
          <w:rFonts w:cs="Arial"/>
          <w:szCs w:val="22"/>
          <w:lang w:eastAsia="hr-HR"/>
        </w:rPr>
        <w:t>11</w:t>
      </w:r>
      <w:r w:rsidR="00002659" w:rsidRPr="00A41B35">
        <w:rPr>
          <w:rFonts w:cs="Arial"/>
          <w:szCs w:val="22"/>
          <w:lang w:eastAsia="hr-HR"/>
        </w:rPr>
        <w:t>. Svaka prijava mora sadržavati redni broj i adresu poslovnog prostora iz ovog javnog natječaja za koji se daje prijava.</w:t>
      </w:r>
    </w:p>
    <w:p w:rsidR="00B61A56" w:rsidRPr="00A41B35" w:rsidRDefault="00B61A56" w:rsidP="00B61A56">
      <w:pPr>
        <w:jc w:val="both"/>
        <w:rPr>
          <w:rFonts w:cs="Arial"/>
          <w:szCs w:val="22"/>
          <w:lang w:eastAsia="hr-HR"/>
        </w:rPr>
      </w:pPr>
      <w:r w:rsidRPr="00BC3673">
        <w:rPr>
          <w:rFonts w:cs="Arial"/>
          <w:szCs w:val="22"/>
        </w:rPr>
        <w:t>Prijava se podnosi isključivo na obrascu koji je sastavni dio dokumentacije za provedbu natječa</w:t>
      </w:r>
      <w:r>
        <w:rPr>
          <w:rFonts w:cs="Arial"/>
          <w:szCs w:val="22"/>
        </w:rPr>
        <w:t xml:space="preserve">ja. </w:t>
      </w:r>
    </w:p>
    <w:p w:rsidR="00002659" w:rsidRPr="00A41B35" w:rsidRDefault="00C57910" w:rsidP="00B61A56">
      <w:pPr>
        <w:spacing w:before="100" w:beforeAutospacing="1" w:after="150" w:line="240" w:lineRule="atLeast"/>
        <w:jc w:val="both"/>
        <w:rPr>
          <w:rFonts w:cs="Arial"/>
          <w:szCs w:val="22"/>
          <w:lang w:eastAsia="hr-HR"/>
        </w:rPr>
      </w:pPr>
      <w:r>
        <w:rPr>
          <w:rFonts w:cs="Arial"/>
          <w:szCs w:val="22"/>
          <w:lang w:eastAsia="hr-HR"/>
        </w:rPr>
        <w:t>12</w:t>
      </w:r>
      <w:r w:rsidR="00002659" w:rsidRPr="00A41B35">
        <w:rPr>
          <w:rFonts w:cs="Arial"/>
          <w:szCs w:val="22"/>
          <w:lang w:eastAsia="hr-HR"/>
        </w:rPr>
        <w:t xml:space="preserve">. </w:t>
      </w:r>
      <w:r w:rsidR="00F336CD">
        <w:rPr>
          <w:rFonts w:cs="Arial"/>
          <w:szCs w:val="22"/>
          <w:lang w:eastAsia="hr-HR"/>
        </w:rPr>
        <w:t>Prijava za dodjelu nekretnine</w:t>
      </w:r>
      <w:r w:rsidR="00002659" w:rsidRPr="00A41B35">
        <w:rPr>
          <w:rFonts w:cs="Arial"/>
          <w:szCs w:val="22"/>
          <w:lang w:eastAsia="hr-HR"/>
        </w:rPr>
        <w:t xml:space="preserve"> na korištenje mora sadržavati potrebne informacije i dokaze da organizacija civilnog društva ispunjava osnov</w:t>
      </w:r>
      <w:r w:rsidR="00F336CD">
        <w:rPr>
          <w:rFonts w:cs="Arial"/>
          <w:szCs w:val="22"/>
          <w:lang w:eastAsia="hr-HR"/>
        </w:rPr>
        <w:t>ne kriterije za dodjelu nekretnine</w:t>
      </w:r>
      <w:r w:rsidR="00002659" w:rsidRPr="00A41B35">
        <w:rPr>
          <w:rFonts w:cs="Arial"/>
          <w:szCs w:val="22"/>
          <w:lang w:eastAsia="hr-HR"/>
        </w:rPr>
        <w:t xml:space="preserve"> u vlasništvu Republike Hrvatske na korištenje kako slijedi:</w:t>
      </w:r>
    </w:p>
    <w:p w:rsidR="00D57ED8" w:rsidRPr="003C03D1" w:rsidRDefault="00002659" w:rsidP="00255BB4">
      <w:pPr>
        <w:pStyle w:val="Odlomakpopisa"/>
        <w:numPr>
          <w:ilvl w:val="0"/>
          <w:numId w:val="11"/>
        </w:numPr>
        <w:spacing w:before="100" w:beforeAutospacing="1" w:after="100" w:afterAutospacing="1"/>
        <w:jc w:val="both"/>
        <w:rPr>
          <w:rFonts w:cs="Arial"/>
          <w:szCs w:val="22"/>
          <w:lang w:eastAsia="hr-HR"/>
        </w:rPr>
      </w:pPr>
      <w:r w:rsidRPr="003C03D1">
        <w:rPr>
          <w:rFonts w:cs="Arial"/>
          <w:szCs w:val="22"/>
          <w:lang w:eastAsia="hr-HR"/>
        </w:rPr>
        <w:t xml:space="preserve">popunjeni </w:t>
      </w:r>
      <w:r w:rsidRPr="003C03D1">
        <w:rPr>
          <w:rFonts w:cs="Arial"/>
          <w:b/>
          <w:bCs/>
          <w:szCs w:val="22"/>
          <w:u w:val="single"/>
          <w:shd w:val="clear" w:color="auto" w:fill="FFFF00"/>
          <w:lang w:eastAsia="hr-HR"/>
        </w:rPr>
        <w:t>obrazac prijave</w:t>
      </w:r>
      <w:r w:rsidR="003C03D1">
        <w:rPr>
          <w:rFonts w:cs="Arial"/>
          <w:b/>
          <w:bCs/>
          <w:szCs w:val="22"/>
          <w:u w:val="single"/>
          <w:shd w:val="clear" w:color="auto" w:fill="FFFF00"/>
          <w:lang w:eastAsia="hr-HR"/>
        </w:rPr>
        <w:t xml:space="preserve"> na javni natječaj</w:t>
      </w:r>
      <w:r w:rsidRPr="003C03D1">
        <w:rPr>
          <w:rFonts w:cs="Arial"/>
          <w:szCs w:val="22"/>
          <w:lang w:eastAsia="hr-HR"/>
        </w:rPr>
        <w:t>, koji sadrži osnovne podatke o organizaciji civilnog društva s opisom dosadašnjeg rada i djelovanja te planom aktivnosti u predstojećem razdoblju</w:t>
      </w:r>
      <w:r w:rsidR="00255BB4">
        <w:rPr>
          <w:rFonts w:cs="Arial"/>
          <w:szCs w:val="22"/>
          <w:lang w:eastAsia="hr-HR"/>
        </w:rPr>
        <w:t xml:space="preserve"> </w:t>
      </w:r>
      <w:r w:rsidR="00255BB4" w:rsidRPr="00255BB4">
        <w:rPr>
          <w:rFonts w:cs="Arial"/>
          <w:szCs w:val="22"/>
          <w:lang w:eastAsia="hr-HR"/>
        </w:rPr>
        <w:t xml:space="preserve">(obrazac </w:t>
      </w:r>
      <w:r w:rsidR="00255BB4">
        <w:rPr>
          <w:rFonts w:cs="Arial"/>
          <w:szCs w:val="22"/>
          <w:lang w:eastAsia="hr-HR"/>
        </w:rPr>
        <w:t>pri</w:t>
      </w:r>
      <w:r w:rsidR="00255BB4" w:rsidRPr="00255BB4">
        <w:rPr>
          <w:rFonts w:cs="Arial"/>
          <w:szCs w:val="22"/>
          <w:lang w:eastAsia="hr-HR"/>
        </w:rPr>
        <w:t>jave je sastavni dio dokumentacije za provedbu natječaja)</w:t>
      </w:r>
      <w:r w:rsidRPr="003C03D1">
        <w:rPr>
          <w:rFonts w:cs="Arial"/>
          <w:szCs w:val="22"/>
          <w:lang w:eastAsia="hr-HR"/>
        </w:rPr>
        <w:t>;</w:t>
      </w:r>
    </w:p>
    <w:p w:rsidR="00D57ED8" w:rsidRPr="003C03D1" w:rsidRDefault="00D57ED8" w:rsidP="003C03D1">
      <w:pPr>
        <w:pStyle w:val="Odlomakpopisa"/>
        <w:numPr>
          <w:ilvl w:val="0"/>
          <w:numId w:val="11"/>
        </w:numPr>
        <w:spacing w:before="100" w:beforeAutospacing="1" w:after="100" w:afterAutospacing="1"/>
        <w:jc w:val="both"/>
        <w:rPr>
          <w:rFonts w:cs="Arial"/>
        </w:rPr>
      </w:pPr>
      <w:r w:rsidRPr="003C03D1">
        <w:rPr>
          <w:rFonts w:cs="Arial"/>
        </w:rPr>
        <w:t>izvadak iz matičnog registra u koji je organizacija upisana</w:t>
      </w:r>
      <w:r w:rsidR="003C03D1">
        <w:rPr>
          <w:rFonts w:cs="Arial"/>
        </w:rPr>
        <w:t xml:space="preserve"> (za udruge koje su uskladile statut sa Zakonom o udrugama (Narodne novine, broj 74/2014) </w:t>
      </w:r>
      <w:r w:rsidR="007B67B6">
        <w:rPr>
          <w:rFonts w:cs="Arial"/>
        </w:rPr>
        <w:t>dovoljno je dostaviti ispis iz Registra udruga, a za udruge</w:t>
      </w:r>
      <w:r w:rsidR="009E7DF5">
        <w:rPr>
          <w:rFonts w:cs="Arial"/>
        </w:rPr>
        <w:t xml:space="preserve"> koje su predale zahtjev za upis promjena statuta nadležnom uredu državne uprave </w:t>
      </w:r>
      <w:r w:rsidR="007B67B6">
        <w:rPr>
          <w:rFonts w:cs="Arial"/>
        </w:rPr>
        <w:t>uz izvadak iz Registra udruga potrebno je priložiti i</w:t>
      </w:r>
      <w:r w:rsidR="009E7DF5">
        <w:rPr>
          <w:rFonts w:cs="Arial"/>
        </w:rPr>
        <w:t xml:space="preserve"> dokaz da je zahtjev za upis promjena statuta predan nadležnom uredu državne uprave)</w:t>
      </w:r>
      <w:r w:rsidRPr="003C03D1">
        <w:rPr>
          <w:rFonts w:cs="Arial"/>
        </w:rPr>
        <w:t>;</w:t>
      </w:r>
    </w:p>
    <w:p w:rsidR="00D57ED8" w:rsidRPr="003C03D1" w:rsidRDefault="00D57ED8" w:rsidP="003C03D1">
      <w:pPr>
        <w:pStyle w:val="Odlomakpopisa"/>
        <w:numPr>
          <w:ilvl w:val="0"/>
          <w:numId w:val="11"/>
        </w:numPr>
        <w:spacing w:before="100" w:beforeAutospacing="1" w:after="100" w:afterAutospacing="1"/>
        <w:jc w:val="both"/>
        <w:rPr>
          <w:rFonts w:cs="Arial"/>
        </w:rPr>
      </w:pPr>
      <w:r w:rsidRPr="003C03D1">
        <w:rPr>
          <w:rFonts w:cs="Arial"/>
        </w:rPr>
        <w:t>dokaz o upisu u Registar neprofitnih organizacija (ispis internetske stranice RNO-a);</w:t>
      </w:r>
    </w:p>
    <w:p w:rsidR="00D57ED8" w:rsidRPr="00BC3673" w:rsidRDefault="00D57ED8" w:rsidP="003C03D1">
      <w:pPr>
        <w:pStyle w:val="ListParagraph1"/>
        <w:numPr>
          <w:ilvl w:val="0"/>
          <w:numId w:val="11"/>
        </w:numPr>
        <w:jc w:val="both"/>
        <w:rPr>
          <w:rFonts w:ascii="Arial" w:hAnsi="Arial" w:cs="Arial"/>
        </w:rPr>
      </w:pPr>
      <w:r w:rsidRPr="00BC3673">
        <w:rPr>
          <w:rFonts w:ascii="Arial" w:hAnsi="Arial" w:cs="Arial"/>
        </w:rPr>
        <w:t>preslika važećeg statuta pravne osobe</w:t>
      </w:r>
      <w:r w:rsidR="007B67B6">
        <w:rPr>
          <w:rFonts w:ascii="Arial" w:hAnsi="Arial" w:cs="Arial"/>
        </w:rPr>
        <w:t xml:space="preserve">, osim za udruge koje su uskladile statut sa </w:t>
      </w:r>
      <w:r w:rsidR="0090505A">
        <w:rPr>
          <w:rFonts w:ascii="Arial" w:hAnsi="Arial" w:cs="Arial"/>
        </w:rPr>
        <w:t>Z</w:t>
      </w:r>
      <w:r w:rsidR="007B67B6">
        <w:rPr>
          <w:rFonts w:ascii="Arial" w:hAnsi="Arial" w:cs="Arial"/>
        </w:rPr>
        <w:t>akonom o udrugama i statut im je objavljen u Registru udruga</w:t>
      </w:r>
      <w:r w:rsidRPr="00BC3673">
        <w:rPr>
          <w:rFonts w:ascii="Arial" w:hAnsi="Arial" w:cs="Arial"/>
        </w:rPr>
        <w:t xml:space="preserve">; </w:t>
      </w:r>
    </w:p>
    <w:p w:rsidR="00D57ED8" w:rsidRPr="00BC3673" w:rsidRDefault="00D57ED8" w:rsidP="003C03D1">
      <w:pPr>
        <w:pStyle w:val="ListParagraph1"/>
        <w:numPr>
          <w:ilvl w:val="0"/>
          <w:numId w:val="11"/>
        </w:numPr>
        <w:jc w:val="both"/>
        <w:rPr>
          <w:rFonts w:ascii="Arial" w:hAnsi="Arial" w:cs="Arial"/>
        </w:rPr>
      </w:pPr>
      <w:r w:rsidRPr="00BC3673">
        <w:rPr>
          <w:rFonts w:ascii="Arial" w:hAnsi="Arial" w:cs="Arial"/>
        </w:rPr>
        <w:t xml:space="preserve">ispunjeni </w:t>
      </w:r>
      <w:r w:rsidRPr="0090505A">
        <w:rPr>
          <w:rFonts w:ascii="Arial" w:hAnsi="Arial" w:cs="Arial"/>
          <w:b/>
          <w:highlight w:val="yellow"/>
          <w:u w:val="single"/>
        </w:rPr>
        <w:t xml:space="preserve">obrazac izjave </w:t>
      </w:r>
      <w:r w:rsidR="0090505A" w:rsidRPr="0090505A">
        <w:rPr>
          <w:rFonts w:ascii="Arial" w:hAnsi="Arial" w:cs="Arial"/>
          <w:b/>
          <w:highlight w:val="yellow"/>
          <w:u w:val="single"/>
        </w:rPr>
        <w:t>o podmirenim ugovornim obvezama</w:t>
      </w:r>
      <w:r w:rsidR="0090505A" w:rsidRPr="0090505A">
        <w:rPr>
          <w:rFonts w:ascii="Arial" w:hAnsi="Arial" w:cs="Arial"/>
        </w:rPr>
        <w:t xml:space="preserve"> potpisan od strane </w:t>
      </w:r>
      <w:r w:rsidRPr="0090505A">
        <w:rPr>
          <w:rFonts w:ascii="Arial" w:hAnsi="Arial" w:cs="Arial"/>
        </w:rPr>
        <w:t>osobe ovlaštene</w:t>
      </w:r>
      <w:r w:rsidRPr="00BC3673">
        <w:rPr>
          <w:rFonts w:ascii="Arial" w:hAnsi="Arial" w:cs="Arial"/>
        </w:rPr>
        <w:t xml:space="preserve"> za zastupanje pravne osobe da je pravna osoba podmirila sve dospjele financijske i druge obveze koje proizlaze iz njezinih ugovornih odnosa s trećima (obrazac izjave je sastavni dio dokumentacije za provedbu natječaja);</w:t>
      </w:r>
    </w:p>
    <w:p w:rsidR="00D57ED8" w:rsidRPr="00BC3673" w:rsidRDefault="00D57ED8" w:rsidP="003C03D1">
      <w:pPr>
        <w:pStyle w:val="ListParagraph1"/>
        <w:numPr>
          <w:ilvl w:val="0"/>
          <w:numId w:val="11"/>
        </w:numPr>
        <w:jc w:val="both"/>
        <w:rPr>
          <w:rFonts w:ascii="Arial" w:hAnsi="Arial" w:cs="Arial"/>
        </w:rPr>
      </w:pPr>
      <w:r w:rsidRPr="00BC3673">
        <w:rPr>
          <w:rFonts w:ascii="Arial" w:hAnsi="Arial" w:cs="Arial"/>
        </w:rPr>
        <w:t xml:space="preserve">potvrda Porezne uprave o stanju duga po osnovi javnih davanja o kojima službenu evidenciju vodi </w:t>
      </w:r>
      <w:r w:rsidR="0090505A">
        <w:rPr>
          <w:rFonts w:ascii="Arial" w:hAnsi="Arial" w:cs="Arial"/>
        </w:rPr>
        <w:t>P</w:t>
      </w:r>
      <w:r w:rsidRPr="00BC3673">
        <w:rPr>
          <w:rFonts w:ascii="Arial" w:hAnsi="Arial" w:cs="Arial"/>
        </w:rPr>
        <w:t>orezna uprava;</w:t>
      </w:r>
    </w:p>
    <w:p w:rsidR="00D57ED8" w:rsidRPr="00BC3673" w:rsidRDefault="00D57ED8" w:rsidP="0090505A">
      <w:pPr>
        <w:pStyle w:val="ListParagraph1"/>
        <w:numPr>
          <w:ilvl w:val="0"/>
          <w:numId w:val="11"/>
        </w:numPr>
        <w:jc w:val="both"/>
        <w:rPr>
          <w:rFonts w:ascii="Arial" w:hAnsi="Arial" w:cs="Arial"/>
        </w:rPr>
      </w:pPr>
      <w:r w:rsidRPr="00BC3673">
        <w:rPr>
          <w:rFonts w:ascii="Arial" w:hAnsi="Arial" w:cs="Arial"/>
        </w:rPr>
        <w:t xml:space="preserve">ispunjeni </w:t>
      </w:r>
      <w:r w:rsidRPr="0090505A">
        <w:rPr>
          <w:rFonts w:ascii="Arial" w:hAnsi="Arial" w:cs="Arial"/>
          <w:b/>
          <w:highlight w:val="yellow"/>
          <w:u w:val="single"/>
        </w:rPr>
        <w:t>obrazac izjave o financiranju</w:t>
      </w:r>
      <w:r w:rsidRPr="00BC3673">
        <w:rPr>
          <w:rFonts w:ascii="Arial" w:hAnsi="Arial" w:cs="Arial"/>
        </w:rPr>
        <w:t xml:space="preserve"> programa ili projekta organizacije kada se oni financiraju iz javnih izvora</w:t>
      </w:r>
      <w:r w:rsidR="0090505A">
        <w:rPr>
          <w:rFonts w:ascii="Arial" w:hAnsi="Arial" w:cs="Arial"/>
        </w:rPr>
        <w:t xml:space="preserve"> </w:t>
      </w:r>
      <w:r w:rsidR="0090505A" w:rsidRPr="0090505A">
        <w:rPr>
          <w:rFonts w:ascii="Arial" w:hAnsi="Arial" w:cs="Arial"/>
        </w:rPr>
        <w:t>(obrazac izjave je sastavni dio dokumentacije za provedbu natječaja)</w:t>
      </w:r>
      <w:r w:rsidRPr="00BC3673">
        <w:rPr>
          <w:rFonts w:ascii="Arial" w:hAnsi="Arial" w:cs="Arial"/>
        </w:rPr>
        <w:t xml:space="preserve">; </w:t>
      </w:r>
    </w:p>
    <w:p w:rsidR="00D57ED8" w:rsidRPr="00BC3673" w:rsidRDefault="00D57ED8" w:rsidP="003C03D1">
      <w:pPr>
        <w:pStyle w:val="ListParagraph1"/>
        <w:numPr>
          <w:ilvl w:val="0"/>
          <w:numId w:val="11"/>
        </w:numPr>
        <w:jc w:val="both"/>
        <w:rPr>
          <w:rFonts w:ascii="Arial" w:hAnsi="Arial" w:cs="Arial"/>
        </w:rPr>
      </w:pPr>
      <w:r w:rsidRPr="00BC3673">
        <w:rPr>
          <w:rFonts w:ascii="Arial" w:hAnsi="Arial" w:cs="Arial"/>
        </w:rPr>
        <w:t>Preslika Izvješća o obavljenim uslugama ili aktivnostima organizatora volontiranja, temeljem Pravilnika o obavljenim uslugama ili aktivnostima organizatora volontiranja (NN 101/08);</w:t>
      </w:r>
    </w:p>
    <w:p w:rsidR="00D57ED8" w:rsidRPr="00BC3673" w:rsidRDefault="003C77F6" w:rsidP="003C03D1">
      <w:pPr>
        <w:pStyle w:val="ListParagraph1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D57ED8" w:rsidRPr="00BC3673">
        <w:rPr>
          <w:rFonts w:ascii="Arial" w:hAnsi="Arial" w:cs="Arial"/>
        </w:rPr>
        <w:t>Preslika financijskog izvješća za prethodnu godinu (za obveznike dvojnog knjigovodstva) odnosno presliku knjige prihoda i rashoda (za obveznike jednostavnog knjigovodstva);</w:t>
      </w:r>
    </w:p>
    <w:p w:rsidR="0090505A" w:rsidRDefault="00D57ED8" w:rsidP="0090505A">
      <w:pPr>
        <w:pStyle w:val="ListParagraph1"/>
        <w:numPr>
          <w:ilvl w:val="0"/>
          <w:numId w:val="11"/>
        </w:numPr>
        <w:jc w:val="both"/>
        <w:rPr>
          <w:rFonts w:ascii="Arial" w:hAnsi="Arial" w:cs="Arial"/>
        </w:rPr>
      </w:pPr>
      <w:r w:rsidRPr="00BC3673">
        <w:rPr>
          <w:rFonts w:ascii="Arial" w:hAnsi="Arial" w:cs="Arial"/>
        </w:rPr>
        <w:t>Izvod iz matične knjige radnika (evidencija o zaposlenim radnicima);</w:t>
      </w:r>
    </w:p>
    <w:p w:rsidR="00D57ED8" w:rsidRPr="0090505A" w:rsidRDefault="0090505A" w:rsidP="0090505A">
      <w:pPr>
        <w:pStyle w:val="ListParagraph1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Ispunjeni </w:t>
      </w:r>
      <w:r w:rsidRPr="0090505A">
        <w:rPr>
          <w:rFonts w:ascii="Arial" w:hAnsi="Arial" w:cs="Arial"/>
          <w:b/>
          <w:highlight w:val="yellow"/>
          <w:u w:val="single"/>
        </w:rPr>
        <w:t>obrazac i</w:t>
      </w:r>
      <w:r w:rsidR="00D57ED8" w:rsidRPr="0090505A">
        <w:rPr>
          <w:rFonts w:ascii="Arial" w:hAnsi="Arial" w:cs="Arial"/>
          <w:b/>
          <w:highlight w:val="yellow"/>
          <w:u w:val="single"/>
          <w:shd w:val="clear" w:color="auto" w:fill="FFFF00"/>
        </w:rPr>
        <w:t>zjav</w:t>
      </w:r>
      <w:r w:rsidRPr="0090505A">
        <w:rPr>
          <w:rFonts w:ascii="Arial" w:hAnsi="Arial" w:cs="Arial"/>
          <w:b/>
          <w:highlight w:val="yellow"/>
          <w:u w:val="single"/>
          <w:shd w:val="clear" w:color="auto" w:fill="FFFF00"/>
        </w:rPr>
        <w:t>e</w:t>
      </w:r>
      <w:r w:rsidR="00D57ED8" w:rsidRPr="0090505A">
        <w:rPr>
          <w:rFonts w:ascii="Arial" w:hAnsi="Arial" w:cs="Arial"/>
          <w:b/>
          <w:highlight w:val="yellow"/>
          <w:u w:val="single"/>
          <w:shd w:val="clear" w:color="auto" w:fill="FFFF00"/>
        </w:rPr>
        <w:t xml:space="preserve"> o partnerstvu</w:t>
      </w:r>
      <w:r w:rsidR="00D57ED8" w:rsidRPr="0090505A">
        <w:rPr>
          <w:rFonts w:ascii="Arial" w:hAnsi="Arial" w:cs="Arial"/>
        </w:rPr>
        <w:t xml:space="preserve"> u slučaju namjere korištenja nekretnine u partnerstvu s ostalim organizacijama civilnog društva (obrazac izjave je sastavni dio dokumentacije za provedbu natječaja).</w:t>
      </w:r>
    </w:p>
    <w:p w:rsidR="00D57ED8" w:rsidRDefault="00D57ED8" w:rsidP="00D57ED8">
      <w:pPr>
        <w:pStyle w:val="ListParagraph1"/>
        <w:ind w:left="142"/>
        <w:jc w:val="both"/>
        <w:rPr>
          <w:rFonts w:ascii="Arial" w:hAnsi="Arial" w:cs="Arial"/>
        </w:rPr>
      </w:pPr>
    </w:p>
    <w:p w:rsidR="00D57ED8" w:rsidRPr="00A41B35" w:rsidRDefault="00D57ED8" w:rsidP="00255BB4">
      <w:pPr>
        <w:pStyle w:val="ListParagraph1"/>
        <w:ind w:left="0"/>
        <w:jc w:val="both"/>
        <w:rPr>
          <w:rFonts w:cs="Arial"/>
        </w:rPr>
      </w:pPr>
      <w:r>
        <w:rPr>
          <w:rFonts w:ascii="Arial" w:hAnsi="Arial" w:cs="Arial"/>
        </w:rPr>
        <w:t xml:space="preserve">Prijava i svi obrasci moraju biti potpisani od strane osobe ovlaštene za zastupanje </w:t>
      </w:r>
      <w:r w:rsidR="00964651">
        <w:rPr>
          <w:rFonts w:ascii="Arial" w:hAnsi="Arial" w:cs="Arial"/>
        </w:rPr>
        <w:t>i ovjereni pečatom organizacije civilnog društva.</w:t>
      </w:r>
    </w:p>
    <w:p w:rsidR="00002659" w:rsidRPr="00A41B35" w:rsidRDefault="000C7993" w:rsidP="008D6F1E">
      <w:pPr>
        <w:spacing w:before="100" w:beforeAutospacing="1" w:after="150" w:line="240" w:lineRule="atLeast"/>
        <w:jc w:val="both"/>
        <w:rPr>
          <w:rFonts w:cs="Arial"/>
          <w:szCs w:val="22"/>
          <w:lang w:eastAsia="hr-HR"/>
        </w:rPr>
      </w:pPr>
      <w:r>
        <w:rPr>
          <w:rFonts w:cs="Arial"/>
          <w:szCs w:val="22"/>
          <w:lang w:eastAsia="hr-HR"/>
        </w:rPr>
        <w:t>13</w:t>
      </w:r>
      <w:r w:rsidR="00002659" w:rsidRPr="00A41B35">
        <w:rPr>
          <w:rFonts w:cs="Arial"/>
          <w:szCs w:val="22"/>
          <w:lang w:eastAsia="hr-HR"/>
        </w:rPr>
        <w:t>. Izvornici potvrda, uvjerenja, izvadaka, i dr. ne smiju biti stariji od 6 mjeseci, ukoliko nije drugačije navedeno. Umjesto izvornika prijavi se mogu priložiti preslike, a izvornici na uvid najkasnije prilikom potpisivanja ugovora. Ako se prijavitelj natječe za više oglašenih poslovnih prostora, na prijavi mora nedvojbeno naznačiti za koje poslovne prostore se natječe.</w:t>
      </w:r>
    </w:p>
    <w:p w:rsidR="00002659" w:rsidRDefault="000C7993" w:rsidP="008D6F1E">
      <w:pPr>
        <w:spacing w:before="100" w:beforeAutospacing="1" w:after="150" w:line="240" w:lineRule="atLeast"/>
        <w:jc w:val="both"/>
        <w:rPr>
          <w:rFonts w:cs="Arial"/>
          <w:szCs w:val="22"/>
          <w:lang w:eastAsia="hr-HR"/>
        </w:rPr>
      </w:pPr>
      <w:r>
        <w:rPr>
          <w:rFonts w:cs="Arial"/>
          <w:szCs w:val="22"/>
          <w:lang w:eastAsia="hr-HR"/>
        </w:rPr>
        <w:lastRenderedPageBreak/>
        <w:t>14</w:t>
      </w:r>
      <w:r w:rsidR="00002659" w:rsidRPr="00A41B35">
        <w:rPr>
          <w:rFonts w:cs="Arial"/>
          <w:szCs w:val="22"/>
          <w:lang w:eastAsia="hr-HR"/>
        </w:rPr>
        <w:t xml:space="preserve">. Pristigle prijave organizacija civilnog društva </w:t>
      </w:r>
      <w:r w:rsidR="00F1261F">
        <w:rPr>
          <w:rFonts w:cs="Arial"/>
          <w:szCs w:val="22"/>
          <w:lang w:eastAsia="hr-HR"/>
        </w:rPr>
        <w:t>za dodjelu na korištenje nekretnina</w:t>
      </w:r>
      <w:r w:rsidR="00002659" w:rsidRPr="00A41B35">
        <w:rPr>
          <w:rFonts w:cs="Arial"/>
          <w:szCs w:val="22"/>
          <w:lang w:eastAsia="hr-HR"/>
        </w:rPr>
        <w:t xml:space="preserve"> u vlasništvu Republike Hrvatske radi provođenja programa i projekata od interesa za opće dobro vrednovat će se prema kriterijima i mjerilima</w:t>
      </w:r>
      <w:r w:rsidR="00F1261F">
        <w:rPr>
          <w:rFonts w:cs="Arial"/>
          <w:szCs w:val="22"/>
          <w:lang w:eastAsia="hr-HR"/>
        </w:rPr>
        <w:t xml:space="preserve"> </w:t>
      </w:r>
      <w:r w:rsidR="00002659" w:rsidRPr="00A41B35">
        <w:rPr>
          <w:rFonts w:cs="Arial"/>
          <w:szCs w:val="22"/>
          <w:lang w:eastAsia="hr-HR"/>
        </w:rPr>
        <w:t xml:space="preserve"> koji su utvrđeni točkom IV. </w:t>
      </w:r>
      <w:hyperlink r:id="rId9" w:history="1">
        <w:r w:rsidR="00F1261F" w:rsidRPr="00D35B61">
          <w:rPr>
            <w:rStyle w:val="Hiperveza"/>
            <w:rFonts w:cs="Arial"/>
            <w:b/>
            <w:bCs/>
            <w:szCs w:val="22"/>
            <w:lang w:eastAsia="hr-HR"/>
          </w:rPr>
          <w:t>Odluke o kriterijima, mjerilima i postupku dodjele nekretnina u vlasništvu Republike Hrvatske na korištenje organizacijama civilnog društva radi provođenja programa i projekata od interesa za opće dobro</w:t>
        </w:r>
      </w:hyperlink>
      <w:r w:rsidR="00002659" w:rsidRPr="00C00245">
        <w:rPr>
          <w:rFonts w:cs="Arial"/>
          <w:szCs w:val="22"/>
          <w:lang w:eastAsia="hr-HR"/>
        </w:rPr>
        <w:t xml:space="preserve"> </w:t>
      </w:r>
      <w:r w:rsidR="00C00245">
        <w:rPr>
          <w:rFonts w:cs="Arial"/>
          <w:szCs w:val="22"/>
          <w:lang w:eastAsia="hr-HR"/>
        </w:rPr>
        <w:t xml:space="preserve">koju je donijelo Povjerenstvo za raspolaganje nekretninama u vlasništvu Republike Hrvatske dana 30. lipnja 2015. godine. </w:t>
      </w:r>
      <w:r w:rsidR="00002659" w:rsidRPr="00A41B35">
        <w:rPr>
          <w:rFonts w:cs="Arial"/>
          <w:szCs w:val="22"/>
          <w:lang w:eastAsia="hr-HR"/>
        </w:rPr>
        <w:t xml:space="preserve">(Odluka je dostupna na: </w:t>
      </w:r>
      <w:r w:rsidR="001F2B99">
        <w:rPr>
          <w:rFonts w:cs="Arial"/>
          <w:szCs w:val="22"/>
          <w:lang w:eastAsia="hr-HR"/>
        </w:rPr>
        <w:t xml:space="preserve"> </w:t>
      </w:r>
      <w:hyperlink r:id="rId10" w:history="1">
        <w:r w:rsidR="001F2B99" w:rsidRPr="00D82D0D">
          <w:rPr>
            <w:rStyle w:val="Hiperveza"/>
            <w:rFonts w:cs="Arial"/>
            <w:b/>
            <w:bCs/>
            <w:szCs w:val="22"/>
            <w:shd w:val="clear" w:color="auto" w:fill="FFFF00"/>
            <w:lang w:eastAsia="hr-HR"/>
          </w:rPr>
          <w:t>www.imovina.gov.hr</w:t>
        </w:r>
      </w:hyperlink>
      <w:r w:rsidR="00002659" w:rsidRPr="00383FE1">
        <w:rPr>
          <w:rFonts w:cs="Arial"/>
          <w:szCs w:val="22"/>
          <w:shd w:val="clear" w:color="auto" w:fill="FFFF00"/>
          <w:lang w:eastAsia="hr-HR"/>
        </w:rPr>
        <w:t>)</w:t>
      </w:r>
      <w:r w:rsidR="00677F14">
        <w:rPr>
          <w:rFonts w:cs="Arial"/>
          <w:szCs w:val="22"/>
          <w:lang w:eastAsia="hr-HR"/>
        </w:rPr>
        <w:t xml:space="preserve"> a odnose se na:</w:t>
      </w:r>
    </w:p>
    <w:p w:rsidR="00383FE1" w:rsidRPr="00BC3673" w:rsidRDefault="00677F14" w:rsidP="00383FE1">
      <w:pPr>
        <w:adjustRightInd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Kvantitativn</w:t>
      </w:r>
      <w:r w:rsidR="00255BB4">
        <w:rPr>
          <w:rFonts w:cs="Arial"/>
          <w:szCs w:val="22"/>
        </w:rPr>
        <w:t>e</w:t>
      </w:r>
      <w:r w:rsidR="00383FE1" w:rsidRPr="00BC3673">
        <w:rPr>
          <w:rFonts w:cs="Arial"/>
          <w:szCs w:val="22"/>
        </w:rPr>
        <w:t xml:space="preserve"> kriterij</w:t>
      </w:r>
      <w:r w:rsidR="00255BB4">
        <w:rPr>
          <w:rFonts w:cs="Arial"/>
          <w:szCs w:val="22"/>
        </w:rPr>
        <w:t>e</w:t>
      </w:r>
      <w:r w:rsidR="00383FE1" w:rsidRPr="00BC3673">
        <w:rPr>
          <w:rFonts w:cs="Arial"/>
          <w:szCs w:val="22"/>
        </w:rPr>
        <w:t>:</w:t>
      </w:r>
    </w:p>
    <w:p w:rsidR="00383FE1" w:rsidRPr="00BC3673" w:rsidRDefault="00383FE1" w:rsidP="00383FE1">
      <w:pPr>
        <w:pStyle w:val="ListParagraph1"/>
        <w:numPr>
          <w:ilvl w:val="0"/>
          <w:numId w:val="6"/>
        </w:numPr>
        <w:tabs>
          <w:tab w:val="left" w:pos="720"/>
          <w:tab w:val="left" w:leader="dot" w:pos="7920"/>
        </w:tabs>
        <w:adjustRightInd w:val="0"/>
        <w:ind w:right="72"/>
        <w:rPr>
          <w:rFonts w:ascii="Arial" w:hAnsi="Arial" w:cs="Arial"/>
        </w:rPr>
      </w:pPr>
      <w:r w:rsidRPr="00BC3673">
        <w:rPr>
          <w:rFonts w:ascii="Arial" w:hAnsi="Arial" w:cs="Arial"/>
          <w:bCs/>
        </w:rPr>
        <w:t>Godine aktivnog djelovanja</w:t>
      </w:r>
    </w:p>
    <w:p w:rsidR="00383FE1" w:rsidRPr="00BC3673" w:rsidRDefault="00383FE1" w:rsidP="00383FE1">
      <w:pPr>
        <w:pStyle w:val="ListParagraph1"/>
        <w:numPr>
          <w:ilvl w:val="0"/>
          <w:numId w:val="6"/>
        </w:numPr>
        <w:tabs>
          <w:tab w:val="left" w:pos="720"/>
          <w:tab w:val="left" w:leader="dot" w:pos="7920"/>
        </w:tabs>
        <w:adjustRightInd w:val="0"/>
        <w:ind w:right="72"/>
        <w:rPr>
          <w:rFonts w:ascii="Arial" w:hAnsi="Arial" w:cs="Arial"/>
        </w:rPr>
      </w:pPr>
      <w:r w:rsidRPr="00BC3673">
        <w:rPr>
          <w:rFonts w:ascii="Arial" w:hAnsi="Arial" w:cs="Arial"/>
          <w:bCs/>
        </w:rPr>
        <w:t>Broj zaposlenika na određeno ili neodređeno vrijeme</w:t>
      </w:r>
    </w:p>
    <w:p w:rsidR="00383FE1" w:rsidRPr="00BC3673" w:rsidRDefault="00383FE1" w:rsidP="00383FE1">
      <w:pPr>
        <w:pStyle w:val="ListParagraph1"/>
        <w:numPr>
          <w:ilvl w:val="0"/>
          <w:numId w:val="6"/>
        </w:numPr>
        <w:tabs>
          <w:tab w:val="left" w:pos="720"/>
          <w:tab w:val="left" w:leader="dot" w:pos="7920"/>
        </w:tabs>
        <w:adjustRightInd w:val="0"/>
        <w:ind w:right="72"/>
        <w:rPr>
          <w:rFonts w:ascii="Arial" w:hAnsi="Arial" w:cs="Arial"/>
        </w:rPr>
      </w:pPr>
      <w:r w:rsidRPr="00BC3673">
        <w:rPr>
          <w:rFonts w:ascii="Arial" w:hAnsi="Arial" w:cs="Arial"/>
        </w:rPr>
        <w:t>Ciljane skupine (članstvo i/ili korisnici prema kojima je organizacija usmjerena)</w:t>
      </w:r>
      <w:r w:rsidRPr="00BC3673">
        <w:rPr>
          <w:rStyle w:val="Referencafusnote"/>
          <w:rFonts w:ascii="Arial" w:hAnsi="Arial" w:cs="Arial"/>
          <w:bCs/>
        </w:rPr>
        <w:t xml:space="preserve"> </w:t>
      </w:r>
    </w:p>
    <w:p w:rsidR="00383FE1" w:rsidRPr="00BC3673" w:rsidRDefault="00383FE1" w:rsidP="00383FE1">
      <w:pPr>
        <w:pStyle w:val="ListParagraph1"/>
        <w:numPr>
          <w:ilvl w:val="0"/>
          <w:numId w:val="6"/>
        </w:numPr>
        <w:tabs>
          <w:tab w:val="left" w:pos="720"/>
          <w:tab w:val="left" w:leader="dot" w:pos="7920"/>
        </w:tabs>
        <w:adjustRightInd w:val="0"/>
        <w:ind w:right="72"/>
        <w:rPr>
          <w:rFonts w:ascii="Arial" w:hAnsi="Arial" w:cs="Arial"/>
        </w:rPr>
      </w:pPr>
      <w:r w:rsidRPr="00BC3673">
        <w:rPr>
          <w:rFonts w:ascii="Arial" w:hAnsi="Arial" w:cs="Arial"/>
        </w:rPr>
        <w:t>Broj volontera prema zadnjem dostavljenom Izvješću o obavljenim uslugama ili aktivnostima organizatora volontiranja</w:t>
      </w:r>
    </w:p>
    <w:p w:rsidR="00383FE1" w:rsidRPr="00BC3673" w:rsidRDefault="00383FE1" w:rsidP="00383FE1">
      <w:pPr>
        <w:pStyle w:val="ListParagraph1"/>
        <w:numPr>
          <w:ilvl w:val="0"/>
          <w:numId w:val="6"/>
        </w:numPr>
        <w:tabs>
          <w:tab w:val="left" w:pos="720"/>
          <w:tab w:val="left" w:leader="dot" w:pos="7920"/>
        </w:tabs>
        <w:adjustRightInd w:val="0"/>
        <w:ind w:right="72"/>
        <w:rPr>
          <w:rFonts w:ascii="Arial" w:hAnsi="Arial" w:cs="Arial"/>
        </w:rPr>
      </w:pPr>
      <w:r w:rsidRPr="00BC3673">
        <w:rPr>
          <w:rFonts w:ascii="Arial" w:hAnsi="Arial" w:cs="Arial"/>
          <w:bCs/>
        </w:rPr>
        <w:t>Ostvarena financijska sredstva za programe i projekte u prethodne dvije g</w:t>
      </w:r>
      <w:r>
        <w:rPr>
          <w:rFonts w:ascii="Arial" w:hAnsi="Arial" w:cs="Arial"/>
          <w:bCs/>
        </w:rPr>
        <w:t xml:space="preserve">odine </w:t>
      </w:r>
    </w:p>
    <w:p w:rsidR="00383FE1" w:rsidRPr="00BC3673" w:rsidRDefault="00383FE1" w:rsidP="00383FE1">
      <w:pPr>
        <w:pStyle w:val="ListParagraph1"/>
        <w:numPr>
          <w:ilvl w:val="0"/>
          <w:numId w:val="6"/>
        </w:numPr>
        <w:tabs>
          <w:tab w:val="left" w:pos="720"/>
          <w:tab w:val="left" w:leader="dot" w:pos="8647"/>
        </w:tabs>
        <w:adjustRightInd w:val="0"/>
        <w:ind w:right="72"/>
        <w:rPr>
          <w:rFonts w:ascii="Arial" w:hAnsi="Arial" w:cs="Arial"/>
        </w:rPr>
      </w:pPr>
      <w:r w:rsidRPr="00BC3673">
        <w:rPr>
          <w:rFonts w:ascii="Arial" w:hAnsi="Arial" w:cs="Arial"/>
          <w:bCs/>
        </w:rPr>
        <w:t>Provedene aktivnosti od interesa za opće dobro na lokalnoj, regionalnoj ili nacionalnoj razini u proteklih 12 mjeseci</w:t>
      </w:r>
    </w:p>
    <w:p w:rsidR="00383FE1" w:rsidRPr="00BC3673" w:rsidRDefault="00383FE1" w:rsidP="00383FE1">
      <w:pPr>
        <w:pStyle w:val="ListParagraph1"/>
        <w:numPr>
          <w:ilvl w:val="0"/>
          <w:numId w:val="6"/>
        </w:numPr>
        <w:tabs>
          <w:tab w:val="left" w:pos="720"/>
          <w:tab w:val="left" w:leader="dot" w:pos="7920"/>
        </w:tabs>
        <w:adjustRightInd w:val="0"/>
        <w:ind w:right="72"/>
        <w:rPr>
          <w:rFonts w:ascii="Arial" w:hAnsi="Arial" w:cs="Arial"/>
        </w:rPr>
      </w:pPr>
      <w:r w:rsidRPr="00BC3673">
        <w:rPr>
          <w:rFonts w:ascii="Arial" w:hAnsi="Arial" w:cs="Arial"/>
          <w:bCs/>
        </w:rPr>
        <w:t>Provedene aktivnosti od interesa za opće dobro s međunarodnim sudjelovanjem u proteklih 12 mjeseci</w:t>
      </w:r>
    </w:p>
    <w:p w:rsidR="00383FE1" w:rsidRPr="00BC3673" w:rsidRDefault="00383FE1" w:rsidP="00383FE1">
      <w:pPr>
        <w:pStyle w:val="ListParagraph1"/>
        <w:numPr>
          <w:ilvl w:val="0"/>
          <w:numId w:val="6"/>
        </w:numPr>
        <w:tabs>
          <w:tab w:val="left" w:pos="720"/>
        </w:tabs>
        <w:adjustRightInd w:val="0"/>
        <w:ind w:right="72"/>
        <w:jc w:val="both"/>
        <w:rPr>
          <w:rFonts w:ascii="Arial" w:hAnsi="Arial" w:cs="Arial"/>
        </w:rPr>
      </w:pPr>
      <w:r w:rsidRPr="00BC3673">
        <w:rPr>
          <w:rFonts w:ascii="Arial" w:hAnsi="Arial" w:cs="Arial"/>
        </w:rPr>
        <w:t>Broj partnerskih organizacija civilnog društva s kojima se planira zajednički koristiti dodijeljenu nekretninu</w:t>
      </w:r>
    </w:p>
    <w:p w:rsidR="00383FE1" w:rsidRPr="00BC3673" w:rsidRDefault="00383FE1" w:rsidP="00383FE1">
      <w:pPr>
        <w:pStyle w:val="ListParagraph1"/>
        <w:numPr>
          <w:ilvl w:val="0"/>
          <w:numId w:val="6"/>
        </w:numPr>
        <w:tabs>
          <w:tab w:val="left" w:pos="720"/>
        </w:tabs>
        <w:adjustRightInd w:val="0"/>
        <w:ind w:right="72"/>
        <w:jc w:val="both"/>
        <w:rPr>
          <w:rFonts w:ascii="Arial" w:hAnsi="Arial" w:cs="Arial"/>
        </w:rPr>
      </w:pPr>
      <w:r w:rsidRPr="00BC3673">
        <w:rPr>
          <w:rFonts w:ascii="Arial" w:hAnsi="Arial" w:cs="Arial"/>
        </w:rPr>
        <w:t>Prethodno korištenje nekretnina</w:t>
      </w:r>
      <w:r>
        <w:rPr>
          <w:rFonts w:ascii="Arial" w:hAnsi="Arial" w:cs="Arial"/>
        </w:rPr>
        <w:t xml:space="preserve"> (ako je primjenjivo)</w:t>
      </w:r>
    </w:p>
    <w:p w:rsidR="00383FE1" w:rsidRPr="00BC3673" w:rsidRDefault="00383FE1" w:rsidP="00383FE1">
      <w:pPr>
        <w:pStyle w:val="ListParagraph1"/>
        <w:numPr>
          <w:ilvl w:val="0"/>
          <w:numId w:val="6"/>
        </w:numPr>
        <w:tabs>
          <w:tab w:val="left" w:pos="720"/>
        </w:tabs>
        <w:adjustRightInd w:val="0"/>
        <w:ind w:right="72"/>
        <w:jc w:val="both"/>
        <w:rPr>
          <w:rFonts w:ascii="Arial" w:hAnsi="Arial" w:cs="Arial"/>
        </w:rPr>
      </w:pPr>
      <w:r w:rsidRPr="00BC3673">
        <w:rPr>
          <w:rFonts w:ascii="Arial" w:hAnsi="Arial" w:cs="Arial"/>
        </w:rPr>
        <w:t>Prethodno ulaganje u nekretninu</w:t>
      </w:r>
      <w:r>
        <w:rPr>
          <w:rFonts w:ascii="Arial" w:hAnsi="Arial" w:cs="Arial"/>
        </w:rPr>
        <w:t xml:space="preserve"> (ako je primjenjivo)</w:t>
      </w:r>
    </w:p>
    <w:p w:rsidR="00383FE1" w:rsidRPr="00BC3673" w:rsidRDefault="00383FE1" w:rsidP="00383FE1">
      <w:pPr>
        <w:pStyle w:val="ListParagraph1"/>
        <w:numPr>
          <w:ilvl w:val="0"/>
          <w:numId w:val="6"/>
        </w:numPr>
        <w:tabs>
          <w:tab w:val="left" w:pos="720"/>
        </w:tabs>
        <w:adjustRightInd w:val="0"/>
        <w:ind w:right="72"/>
        <w:jc w:val="both"/>
        <w:rPr>
          <w:rFonts w:ascii="Arial" w:hAnsi="Arial" w:cs="Arial"/>
        </w:rPr>
      </w:pPr>
      <w:r w:rsidRPr="00BC3673">
        <w:rPr>
          <w:rFonts w:ascii="Arial" w:hAnsi="Arial" w:cs="Arial"/>
        </w:rPr>
        <w:t>Javnost rada i financijskog poslovanja organizacije civilnog društva</w:t>
      </w:r>
    </w:p>
    <w:p w:rsidR="00383FE1" w:rsidRPr="00BC3673" w:rsidRDefault="00383FE1" w:rsidP="00383FE1">
      <w:pPr>
        <w:pStyle w:val="ListParagraph1"/>
        <w:tabs>
          <w:tab w:val="left" w:pos="720"/>
        </w:tabs>
        <w:adjustRightInd w:val="0"/>
        <w:ind w:right="72"/>
        <w:jc w:val="both"/>
        <w:rPr>
          <w:rFonts w:ascii="Arial" w:hAnsi="Arial" w:cs="Arial"/>
        </w:rPr>
      </w:pPr>
    </w:p>
    <w:p w:rsidR="00383FE1" w:rsidRPr="00BC3673" w:rsidRDefault="00383FE1" w:rsidP="00383FE1">
      <w:pPr>
        <w:pStyle w:val="ListParagraph1"/>
        <w:tabs>
          <w:tab w:val="left" w:pos="720"/>
          <w:tab w:val="left" w:leader="dot" w:pos="7920"/>
        </w:tabs>
        <w:adjustRightInd w:val="0"/>
        <w:ind w:left="360" w:right="72"/>
        <w:jc w:val="both"/>
        <w:rPr>
          <w:rFonts w:ascii="Arial" w:hAnsi="Arial" w:cs="Arial"/>
        </w:rPr>
      </w:pPr>
      <w:r w:rsidRPr="00BC3673">
        <w:rPr>
          <w:rFonts w:ascii="Arial" w:hAnsi="Arial" w:cs="Arial"/>
        </w:rPr>
        <w:t>Kvalitativn</w:t>
      </w:r>
      <w:r w:rsidR="00255BB4">
        <w:rPr>
          <w:rFonts w:ascii="Arial" w:hAnsi="Arial" w:cs="Arial"/>
        </w:rPr>
        <w:t>e</w:t>
      </w:r>
      <w:r w:rsidRPr="00BC3673">
        <w:rPr>
          <w:rFonts w:ascii="Arial" w:hAnsi="Arial" w:cs="Arial"/>
        </w:rPr>
        <w:t xml:space="preserve"> kriterij</w:t>
      </w:r>
      <w:r w:rsidR="00255BB4">
        <w:rPr>
          <w:rFonts w:ascii="Arial" w:hAnsi="Arial" w:cs="Arial"/>
        </w:rPr>
        <w:t>e</w:t>
      </w:r>
      <w:r w:rsidRPr="00BC3673">
        <w:rPr>
          <w:rFonts w:ascii="Arial" w:hAnsi="Arial" w:cs="Arial"/>
        </w:rPr>
        <w:t>:</w:t>
      </w:r>
    </w:p>
    <w:p w:rsidR="00383FE1" w:rsidRPr="00BC3673" w:rsidRDefault="00383FE1" w:rsidP="00383FE1">
      <w:pPr>
        <w:pStyle w:val="ListParagraph1"/>
        <w:numPr>
          <w:ilvl w:val="0"/>
          <w:numId w:val="6"/>
        </w:numPr>
        <w:tabs>
          <w:tab w:val="left" w:pos="720"/>
          <w:tab w:val="left" w:leader="dot" w:pos="7920"/>
        </w:tabs>
        <w:adjustRightInd w:val="0"/>
        <w:ind w:right="72"/>
        <w:jc w:val="both"/>
        <w:rPr>
          <w:rFonts w:ascii="Arial" w:hAnsi="Arial" w:cs="Arial"/>
        </w:rPr>
      </w:pPr>
      <w:r w:rsidRPr="00BC3673">
        <w:rPr>
          <w:rFonts w:ascii="Arial" w:hAnsi="Arial" w:cs="Arial"/>
        </w:rPr>
        <w:t xml:space="preserve">Aktivnosti (ili usluge) od interesa za opće dobro koje organizacija civilnoga društva planira provoditi u </w:t>
      </w:r>
      <w:r>
        <w:rPr>
          <w:rFonts w:ascii="Arial" w:hAnsi="Arial" w:cs="Arial"/>
        </w:rPr>
        <w:t>nekretnini</w:t>
      </w:r>
      <w:r w:rsidRPr="00BC3673">
        <w:rPr>
          <w:rFonts w:ascii="Arial" w:hAnsi="Arial" w:cs="Arial"/>
        </w:rPr>
        <w:t xml:space="preserve"> ili na nekretnini za čije korištenje se prijavila</w:t>
      </w:r>
    </w:p>
    <w:p w:rsidR="00383FE1" w:rsidRPr="00BC3673" w:rsidRDefault="00383FE1" w:rsidP="00383FE1">
      <w:pPr>
        <w:pStyle w:val="ListParagraph1"/>
        <w:numPr>
          <w:ilvl w:val="0"/>
          <w:numId w:val="6"/>
        </w:numPr>
        <w:tabs>
          <w:tab w:val="left" w:pos="720"/>
          <w:tab w:val="left" w:leader="dot" w:pos="7920"/>
        </w:tabs>
        <w:adjustRightInd w:val="0"/>
        <w:ind w:right="72"/>
        <w:jc w:val="both"/>
        <w:rPr>
          <w:rFonts w:ascii="Arial" w:hAnsi="Arial" w:cs="Arial"/>
        </w:rPr>
      </w:pPr>
      <w:r w:rsidRPr="00BC3673">
        <w:rPr>
          <w:rFonts w:ascii="Arial" w:hAnsi="Arial" w:cs="Arial"/>
        </w:rPr>
        <w:t>Usklađenost planiranih aktivnosti s potrebama ciljanih skupina</w:t>
      </w:r>
    </w:p>
    <w:p w:rsidR="00383FE1" w:rsidRDefault="00383FE1" w:rsidP="008D6F1E">
      <w:pPr>
        <w:numPr>
          <w:ilvl w:val="0"/>
          <w:numId w:val="6"/>
        </w:numPr>
        <w:adjustRightInd w:val="0"/>
        <w:spacing w:before="100" w:beforeAutospacing="1" w:after="150" w:line="240" w:lineRule="atLeast"/>
        <w:jc w:val="both"/>
        <w:rPr>
          <w:rFonts w:cs="Arial"/>
          <w:szCs w:val="22"/>
          <w:lang w:eastAsia="hr-HR"/>
        </w:rPr>
      </w:pPr>
      <w:r w:rsidRPr="00D12987">
        <w:rPr>
          <w:rFonts w:cs="Arial"/>
          <w:szCs w:val="22"/>
        </w:rPr>
        <w:t>Kvaliteta partnerstva u korištenju nekretnine</w:t>
      </w:r>
    </w:p>
    <w:p w:rsidR="00F06911" w:rsidRDefault="0057348B" w:rsidP="00D12987">
      <w:pPr>
        <w:spacing w:before="100" w:beforeAutospacing="1" w:after="150" w:line="240" w:lineRule="atLeast"/>
        <w:jc w:val="both"/>
        <w:rPr>
          <w:rFonts w:cs="Arial"/>
          <w:szCs w:val="22"/>
          <w:lang w:eastAsia="hr-HR"/>
        </w:rPr>
      </w:pPr>
      <w:r>
        <w:rPr>
          <w:rFonts w:cs="Arial"/>
          <w:szCs w:val="22"/>
          <w:lang w:eastAsia="hr-HR"/>
        </w:rPr>
        <w:t xml:space="preserve">Bodovi ostvareni prema pojedinim kriterijima iz točaka 1. – 14. se zbrajaju. Bodovanje prijave prema kvantitativnim i kvalitativnim kriterijima obavlja Povjerenstvo za dodjelu nekretnina </w:t>
      </w:r>
      <w:r w:rsidR="00C50909">
        <w:rPr>
          <w:rFonts w:cs="Arial"/>
          <w:szCs w:val="22"/>
          <w:lang w:eastAsia="hr-HR"/>
        </w:rPr>
        <w:t xml:space="preserve">organizacijama civilnog društva na </w:t>
      </w:r>
      <w:r w:rsidR="00C50909" w:rsidRPr="00255BB4">
        <w:rPr>
          <w:rFonts w:cs="Arial"/>
          <w:b/>
          <w:szCs w:val="22"/>
          <w:u w:val="single"/>
          <w:shd w:val="clear" w:color="auto" w:fill="FFFF00"/>
          <w:lang w:eastAsia="hr-HR"/>
        </w:rPr>
        <w:t>obrascu za bodovanje</w:t>
      </w:r>
      <w:r w:rsidR="00C50909">
        <w:rPr>
          <w:rFonts w:cs="Arial"/>
          <w:szCs w:val="22"/>
          <w:lang w:eastAsia="hr-HR"/>
        </w:rPr>
        <w:t xml:space="preserve"> koji je sastavni dio dokumentacije za provedbu javnog natječaja.</w:t>
      </w:r>
      <w:r>
        <w:rPr>
          <w:rFonts w:cs="Arial"/>
          <w:szCs w:val="22"/>
          <w:lang w:eastAsia="hr-HR"/>
        </w:rPr>
        <w:t xml:space="preserve"> Na temelju zbroja bodova za svakog podnositelja prijave formira se rang lista za dodjelu nekretnina na korištenje organizacijama civilnog društva koje provode programe i projekte od interesa za opće dobro.</w:t>
      </w:r>
      <w:r w:rsidR="0029284A">
        <w:rPr>
          <w:rFonts w:cs="Arial"/>
          <w:szCs w:val="22"/>
          <w:lang w:eastAsia="hr-HR"/>
        </w:rPr>
        <w:t xml:space="preserve"> </w:t>
      </w:r>
    </w:p>
    <w:p w:rsidR="00002659" w:rsidRPr="00A41B35" w:rsidRDefault="000C7993" w:rsidP="00D12987">
      <w:pPr>
        <w:spacing w:before="100" w:beforeAutospacing="1" w:after="150" w:line="240" w:lineRule="atLeast"/>
        <w:jc w:val="both"/>
        <w:rPr>
          <w:rFonts w:cs="Arial"/>
          <w:szCs w:val="22"/>
          <w:lang w:eastAsia="hr-HR"/>
        </w:rPr>
      </w:pPr>
      <w:r>
        <w:rPr>
          <w:rFonts w:cs="Arial"/>
          <w:szCs w:val="22"/>
          <w:lang w:eastAsia="hr-HR"/>
        </w:rPr>
        <w:t>15</w:t>
      </w:r>
      <w:r w:rsidR="00002659" w:rsidRPr="00A41B35">
        <w:rPr>
          <w:rFonts w:cs="Arial"/>
          <w:szCs w:val="22"/>
          <w:lang w:eastAsia="hr-HR"/>
        </w:rPr>
        <w:t xml:space="preserve">. Namjera korištenja prostora u suradnji/partnerstvu s drugim organizacijama civilnog društva potvrđuje se </w:t>
      </w:r>
      <w:r w:rsidR="00002659" w:rsidRPr="00F32E56">
        <w:rPr>
          <w:rFonts w:cs="Arial"/>
          <w:b/>
          <w:szCs w:val="22"/>
          <w:u w:val="single"/>
          <w:shd w:val="clear" w:color="auto" w:fill="FFFF00"/>
          <w:lang w:eastAsia="hr-HR"/>
        </w:rPr>
        <w:t>izjavom</w:t>
      </w:r>
      <w:r w:rsidR="00CB4DB1">
        <w:rPr>
          <w:rFonts w:cs="Arial"/>
          <w:b/>
          <w:szCs w:val="22"/>
          <w:u w:val="single"/>
          <w:shd w:val="clear" w:color="auto" w:fill="FFFF00"/>
          <w:lang w:eastAsia="hr-HR"/>
        </w:rPr>
        <w:t xml:space="preserve"> o partnerstvu</w:t>
      </w:r>
      <w:r w:rsidR="00002659" w:rsidRPr="00A41B35">
        <w:rPr>
          <w:rFonts w:cs="Arial"/>
          <w:szCs w:val="22"/>
          <w:lang w:eastAsia="hr-HR"/>
        </w:rPr>
        <w:t xml:space="preserve"> koja se prilaž</w:t>
      </w:r>
      <w:r w:rsidR="00F32E56">
        <w:rPr>
          <w:rFonts w:cs="Arial"/>
          <w:szCs w:val="22"/>
          <w:lang w:eastAsia="hr-HR"/>
        </w:rPr>
        <w:t>e uz prijavu</w:t>
      </w:r>
      <w:r w:rsidR="00D12987">
        <w:rPr>
          <w:rFonts w:cs="Arial"/>
          <w:szCs w:val="22"/>
          <w:lang w:eastAsia="hr-HR"/>
        </w:rPr>
        <w:t xml:space="preserve"> za dodjelu nekretnine</w:t>
      </w:r>
      <w:r w:rsidR="00002659" w:rsidRPr="00A41B35">
        <w:rPr>
          <w:rFonts w:cs="Arial"/>
          <w:szCs w:val="22"/>
          <w:lang w:eastAsia="hr-HR"/>
        </w:rPr>
        <w:t xml:space="preserve"> na korištenj</w:t>
      </w:r>
      <w:r w:rsidR="00F32E56">
        <w:rPr>
          <w:rFonts w:cs="Arial"/>
          <w:szCs w:val="22"/>
          <w:lang w:eastAsia="hr-HR"/>
        </w:rPr>
        <w:t>e potpisanom od svih partnerskih</w:t>
      </w:r>
      <w:r w:rsidR="00002659" w:rsidRPr="00A41B35">
        <w:rPr>
          <w:rFonts w:cs="Arial"/>
          <w:szCs w:val="22"/>
          <w:lang w:eastAsia="hr-HR"/>
        </w:rPr>
        <w:t xml:space="preserve"> organizacija civilnog društva. Zahtjev za dodjelu jednog prostora koji planira koristiti više organizacija civilnog društva u suradnji/partnerstvu podnosi samo jedna od organizacija koja smatra da na natječaju može ostvariti najveći broj bodova sukladno </w:t>
      </w:r>
      <w:r w:rsidR="00B503A3">
        <w:rPr>
          <w:rFonts w:cs="Arial"/>
          <w:szCs w:val="22"/>
          <w:lang w:eastAsia="hr-HR"/>
        </w:rPr>
        <w:t xml:space="preserve">navedenim </w:t>
      </w:r>
      <w:r w:rsidR="00002659" w:rsidRPr="00A41B35">
        <w:rPr>
          <w:rFonts w:cs="Arial"/>
          <w:szCs w:val="22"/>
          <w:lang w:eastAsia="hr-HR"/>
        </w:rPr>
        <w:t>kriterijima i mjerili</w:t>
      </w:r>
      <w:r w:rsidR="00B503A3">
        <w:rPr>
          <w:rFonts w:cs="Arial"/>
          <w:szCs w:val="22"/>
          <w:lang w:eastAsia="hr-HR"/>
        </w:rPr>
        <w:t>ma.</w:t>
      </w:r>
    </w:p>
    <w:p w:rsidR="00002659" w:rsidRPr="00A41B35" w:rsidRDefault="000C7993" w:rsidP="00D12987">
      <w:pPr>
        <w:spacing w:before="100" w:beforeAutospacing="1" w:after="150" w:line="240" w:lineRule="atLeast"/>
        <w:jc w:val="both"/>
        <w:rPr>
          <w:rFonts w:cs="Arial"/>
          <w:szCs w:val="22"/>
          <w:lang w:eastAsia="hr-HR"/>
        </w:rPr>
      </w:pPr>
      <w:r>
        <w:rPr>
          <w:rFonts w:cs="Arial"/>
          <w:szCs w:val="22"/>
          <w:lang w:eastAsia="hr-HR"/>
        </w:rPr>
        <w:t>16</w:t>
      </w:r>
      <w:r w:rsidR="00002659" w:rsidRPr="00A41B35">
        <w:rPr>
          <w:rFonts w:cs="Arial"/>
          <w:szCs w:val="22"/>
          <w:lang w:eastAsia="hr-HR"/>
        </w:rPr>
        <w:t xml:space="preserve">. Postupak vrednovanja pristiglih prijava provest će </w:t>
      </w:r>
      <w:r w:rsidR="00F06911">
        <w:rPr>
          <w:rFonts w:cs="Arial"/>
          <w:szCs w:val="22"/>
          <w:lang w:eastAsia="hr-HR"/>
        </w:rPr>
        <w:t>Povjerenstvo za dodjelu nekretnina</w:t>
      </w:r>
      <w:r w:rsidR="00002659" w:rsidRPr="00A41B35">
        <w:rPr>
          <w:rFonts w:cs="Arial"/>
          <w:szCs w:val="22"/>
          <w:lang w:eastAsia="hr-HR"/>
        </w:rPr>
        <w:t xml:space="preserve"> organizacijama civilnog društva i sastaviti listu reda prvenstva.</w:t>
      </w:r>
      <w:r w:rsidR="00F06911">
        <w:rPr>
          <w:rFonts w:cs="Arial"/>
          <w:szCs w:val="22"/>
          <w:lang w:eastAsia="hr-HR"/>
        </w:rPr>
        <w:t xml:space="preserve"> Ukoliko dva ili više podnositelja zahtjeva imaju jednak broj bodova, prednost na listi prvenstva ima onaj podnositelj koji je ostvario više bodova u zbroju bodova po kvalitativnim kriterijima.</w:t>
      </w:r>
    </w:p>
    <w:p w:rsidR="00002659" w:rsidRPr="00A41B35" w:rsidRDefault="000C7993" w:rsidP="00D12987">
      <w:pPr>
        <w:spacing w:before="100" w:beforeAutospacing="1" w:after="150" w:line="240" w:lineRule="atLeast"/>
        <w:jc w:val="both"/>
        <w:rPr>
          <w:rFonts w:cs="Arial"/>
          <w:szCs w:val="22"/>
          <w:lang w:eastAsia="hr-HR"/>
        </w:rPr>
      </w:pPr>
      <w:r>
        <w:rPr>
          <w:rFonts w:cs="Arial"/>
          <w:szCs w:val="22"/>
          <w:lang w:eastAsia="hr-HR"/>
        </w:rPr>
        <w:t>17</w:t>
      </w:r>
      <w:r w:rsidR="00002659" w:rsidRPr="00A41B35">
        <w:rPr>
          <w:rFonts w:cs="Arial"/>
          <w:szCs w:val="22"/>
          <w:lang w:eastAsia="hr-HR"/>
        </w:rPr>
        <w:t>. S odabranim ponuditeljima za svaki pojedini poslovni prostor sklopiti će se Ugovor o korištenju na rok od 3 godine, s otkaznim rokom od 30 dana, kojim  će se regulirati namjena, uvjeti održavanja i korištenja poslovnog prostora.</w:t>
      </w:r>
    </w:p>
    <w:p w:rsidR="00002659" w:rsidRPr="00A41B35" w:rsidRDefault="000C7993" w:rsidP="00CB4DB1">
      <w:pPr>
        <w:spacing w:before="100" w:beforeAutospacing="1" w:after="150" w:line="240" w:lineRule="atLeast"/>
        <w:jc w:val="both"/>
        <w:rPr>
          <w:rFonts w:cs="Arial"/>
          <w:szCs w:val="22"/>
          <w:lang w:eastAsia="hr-HR"/>
        </w:rPr>
      </w:pPr>
      <w:r>
        <w:rPr>
          <w:rFonts w:cs="Arial"/>
          <w:szCs w:val="22"/>
          <w:lang w:eastAsia="hr-HR"/>
        </w:rPr>
        <w:lastRenderedPageBreak/>
        <w:t>18</w:t>
      </w:r>
      <w:r w:rsidR="00002659" w:rsidRPr="00A41B35">
        <w:rPr>
          <w:rFonts w:cs="Arial"/>
          <w:szCs w:val="22"/>
          <w:lang w:eastAsia="hr-HR"/>
        </w:rPr>
        <w:t xml:space="preserve">. </w:t>
      </w:r>
      <w:r w:rsidR="003B4E73">
        <w:rPr>
          <w:rFonts w:cs="Arial"/>
          <w:szCs w:val="22"/>
          <w:lang w:eastAsia="hr-HR"/>
        </w:rPr>
        <w:t>U slučaju ulaska DUUDI-a u sustav poreza na dodanu vrijednost, iznos mjesečne naknade za korištenj</w:t>
      </w:r>
      <w:r w:rsidR="0066310E">
        <w:rPr>
          <w:rFonts w:cs="Arial"/>
          <w:szCs w:val="22"/>
          <w:lang w:eastAsia="hr-HR"/>
        </w:rPr>
        <w:t>e nekretnine uvećat će se za PDV</w:t>
      </w:r>
      <w:r w:rsidR="004D469B">
        <w:rPr>
          <w:rFonts w:cs="Arial"/>
          <w:szCs w:val="22"/>
          <w:lang w:eastAsia="hr-HR"/>
        </w:rPr>
        <w:t>,</w:t>
      </w:r>
      <w:r w:rsidR="0066310E">
        <w:rPr>
          <w:rFonts w:cs="Arial"/>
          <w:szCs w:val="22"/>
          <w:lang w:eastAsia="hr-HR"/>
        </w:rPr>
        <w:t xml:space="preserve"> sukladno  Zakonu</w:t>
      </w:r>
      <w:r w:rsidR="00002659" w:rsidRPr="003B4E73">
        <w:rPr>
          <w:rFonts w:cs="Arial"/>
          <w:szCs w:val="22"/>
          <w:lang w:eastAsia="hr-HR"/>
        </w:rPr>
        <w:t xml:space="preserve"> o</w:t>
      </w:r>
      <w:r w:rsidR="00002659" w:rsidRPr="00A41B35">
        <w:rPr>
          <w:rFonts w:cs="Arial"/>
          <w:strike/>
          <w:szCs w:val="22"/>
          <w:lang w:eastAsia="hr-HR"/>
        </w:rPr>
        <w:t xml:space="preserve"> </w:t>
      </w:r>
      <w:r w:rsidR="00002659" w:rsidRPr="003B4E73">
        <w:rPr>
          <w:rFonts w:cs="Arial"/>
          <w:szCs w:val="22"/>
          <w:lang w:eastAsia="hr-HR"/>
        </w:rPr>
        <w:t xml:space="preserve">porezu na dodanu vrijednost (Narodne novine </w:t>
      </w:r>
      <w:r w:rsidR="003B4E73">
        <w:rPr>
          <w:rFonts w:cs="Arial"/>
          <w:szCs w:val="22"/>
          <w:lang w:eastAsia="hr-HR"/>
        </w:rPr>
        <w:t>73/13, 99/13, 148/13 i 153/13).</w:t>
      </w:r>
    </w:p>
    <w:p w:rsidR="00002659" w:rsidRPr="00A41B35" w:rsidRDefault="000C117E" w:rsidP="00DE062E">
      <w:pPr>
        <w:spacing w:before="100" w:beforeAutospacing="1" w:after="150" w:line="240" w:lineRule="atLeast"/>
        <w:jc w:val="both"/>
        <w:rPr>
          <w:rFonts w:cs="Arial"/>
          <w:szCs w:val="22"/>
          <w:lang w:eastAsia="hr-HR"/>
        </w:rPr>
      </w:pPr>
      <w:r>
        <w:rPr>
          <w:rFonts w:cs="Arial"/>
          <w:szCs w:val="22"/>
          <w:lang w:eastAsia="hr-HR"/>
        </w:rPr>
        <w:t>19</w:t>
      </w:r>
      <w:r w:rsidR="00DE062E">
        <w:rPr>
          <w:rFonts w:cs="Arial"/>
          <w:szCs w:val="22"/>
          <w:lang w:eastAsia="hr-HR"/>
        </w:rPr>
        <w:t>. Nekretnine</w:t>
      </w:r>
      <w:r w:rsidR="00002659" w:rsidRPr="00A41B35">
        <w:rPr>
          <w:rFonts w:cs="Arial"/>
          <w:szCs w:val="22"/>
          <w:lang w:eastAsia="hr-HR"/>
        </w:rPr>
        <w:t xml:space="preserve"> se dodjeljuju na korištenje u postojećem </w:t>
      </w:r>
      <w:r w:rsidR="00002659" w:rsidRPr="00A41B35">
        <w:rPr>
          <w:rFonts w:cs="Arial"/>
          <w:b/>
          <w:bCs/>
          <w:szCs w:val="22"/>
          <w:lang w:eastAsia="hr-HR"/>
        </w:rPr>
        <w:t>“VIĐENOM STANJU”</w:t>
      </w:r>
      <w:r w:rsidR="00002659" w:rsidRPr="00A41B35">
        <w:rPr>
          <w:rFonts w:cs="Arial"/>
          <w:szCs w:val="22"/>
          <w:lang w:eastAsia="hr-HR"/>
        </w:rPr>
        <w:t>, a sva eventualna preuređenja i prilagodbe organizacija civilnog</w:t>
      </w:r>
      <w:r w:rsidR="00060999">
        <w:rPr>
          <w:rFonts w:cs="Arial"/>
          <w:szCs w:val="22"/>
          <w:lang w:eastAsia="hr-HR"/>
        </w:rPr>
        <w:t xml:space="preserve">a društva kao korisnik nekretnine </w:t>
      </w:r>
      <w:r w:rsidR="00002659" w:rsidRPr="00A41B35">
        <w:rPr>
          <w:rFonts w:cs="Arial"/>
          <w:szCs w:val="22"/>
          <w:lang w:eastAsia="hr-HR"/>
        </w:rPr>
        <w:t>izvodi o vlastitom trošku uz prethodnu suglasnost DUUDI-ja.</w:t>
      </w:r>
    </w:p>
    <w:p w:rsidR="00002659" w:rsidRPr="00A41B35" w:rsidRDefault="000C117E" w:rsidP="00060999">
      <w:pPr>
        <w:spacing w:before="100" w:beforeAutospacing="1" w:after="150" w:line="240" w:lineRule="atLeast"/>
        <w:jc w:val="both"/>
        <w:rPr>
          <w:rFonts w:cs="Arial"/>
          <w:szCs w:val="22"/>
          <w:lang w:eastAsia="hr-HR"/>
        </w:rPr>
      </w:pPr>
      <w:r>
        <w:rPr>
          <w:rFonts w:cs="Arial"/>
          <w:szCs w:val="22"/>
          <w:lang w:eastAsia="hr-HR"/>
        </w:rPr>
        <w:t>20</w:t>
      </w:r>
      <w:r w:rsidR="00002659" w:rsidRPr="00A41B35">
        <w:rPr>
          <w:rFonts w:cs="Arial"/>
          <w:szCs w:val="22"/>
          <w:lang w:eastAsia="hr-HR"/>
        </w:rPr>
        <w:t xml:space="preserve">. Korisnik je dužan najkasnije u roku od 90 dana od dana </w:t>
      </w:r>
      <w:r w:rsidR="00060999">
        <w:rPr>
          <w:rFonts w:cs="Arial"/>
          <w:szCs w:val="22"/>
          <w:lang w:eastAsia="hr-HR"/>
        </w:rPr>
        <w:t>primopredaje nekretnine</w:t>
      </w:r>
      <w:r w:rsidR="00002659" w:rsidRPr="00A41B35">
        <w:rPr>
          <w:rFonts w:cs="Arial"/>
          <w:szCs w:val="22"/>
          <w:lang w:eastAsia="hr-HR"/>
        </w:rPr>
        <w:t xml:space="preserve"> započeti s radom.</w:t>
      </w:r>
    </w:p>
    <w:p w:rsidR="00002659" w:rsidRPr="00A41B35" w:rsidRDefault="000C117E" w:rsidP="00060999">
      <w:pPr>
        <w:spacing w:before="100" w:beforeAutospacing="1" w:after="150" w:line="240" w:lineRule="atLeast"/>
        <w:jc w:val="both"/>
        <w:rPr>
          <w:rFonts w:cs="Arial"/>
          <w:szCs w:val="22"/>
          <w:lang w:eastAsia="hr-HR"/>
        </w:rPr>
      </w:pPr>
      <w:r>
        <w:rPr>
          <w:rFonts w:cs="Arial"/>
          <w:szCs w:val="22"/>
          <w:lang w:eastAsia="hr-HR"/>
        </w:rPr>
        <w:t>21</w:t>
      </w:r>
      <w:r w:rsidR="00002659" w:rsidRPr="00A41B35">
        <w:rPr>
          <w:rFonts w:cs="Arial"/>
          <w:szCs w:val="22"/>
          <w:lang w:eastAsia="hr-HR"/>
        </w:rPr>
        <w:t>. Osim naknade za korištenje, korisnik se obvezuje plaćati sve tek</w:t>
      </w:r>
      <w:r w:rsidR="00060999">
        <w:rPr>
          <w:rFonts w:cs="Arial"/>
          <w:szCs w:val="22"/>
          <w:lang w:eastAsia="hr-HR"/>
        </w:rPr>
        <w:t>uće troškove održavanja nekretnine</w:t>
      </w:r>
      <w:r w:rsidR="00002659" w:rsidRPr="00A41B35">
        <w:rPr>
          <w:rFonts w:cs="Arial"/>
          <w:szCs w:val="22"/>
          <w:lang w:eastAsia="hr-HR"/>
        </w:rPr>
        <w:t xml:space="preserve"> te troškove koji proizlaze iz korištenja</w:t>
      </w:r>
      <w:r w:rsidR="00060999">
        <w:rPr>
          <w:rFonts w:cs="Arial"/>
          <w:szCs w:val="22"/>
          <w:lang w:eastAsia="hr-HR"/>
        </w:rPr>
        <w:t>, održavanja i uređenja nekretnine</w:t>
      </w:r>
      <w:r w:rsidR="00002659" w:rsidRPr="00A41B35">
        <w:rPr>
          <w:rFonts w:cs="Arial"/>
          <w:szCs w:val="22"/>
          <w:lang w:eastAsia="hr-HR"/>
        </w:rPr>
        <w:t xml:space="preserve"> (struja, voda, telefon, grijanje, spomenička renta, komunalna, vodna naknada i drugo) sukladno pozitivnim propisima.</w:t>
      </w:r>
    </w:p>
    <w:p w:rsidR="00002659" w:rsidRPr="00A41B35" w:rsidRDefault="000C117E" w:rsidP="00060999">
      <w:pPr>
        <w:spacing w:before="100" w:beforeAutospacing="1" w:after="150" w:line="240" w:lineRule="atLeast"/>
        <w:jc w:val="both"/>
        <w:rPr>
          <w:rFonts w:cs="Arial"/>
          <w:szCs w:val="22"/>
          <w:lang w:eastAsia="hr-HR"/>
        </w:rPr>
      </w:pPr>
      <w:r>
        <w:rPr>
          <w:rFonts w:cs="Arial"/>
          <w:szCs w:val="22"/>
          <w:lang w:eastAsia="hr-HR"/>
        </w:rPr>
        <w:t>22</w:t>
      </w:r>
      <w:r w:rsidR="00002659" w:rsidRPr="00A41B35">
        <w:rPr>
          <w:rFonts w:cs="Arial"/>
          <w:szCs w:val="22"/>
          <w:lang w:eastAsia="hr-HR"/>
        </w:rPr>
        <w:t>. Korisnik ne može vrš</w:t>
      </w:r>
      <w:r w:rsidR="00060999">
        <w:rPr>
          <w:rFonts w:cs="Arial"/>
          <w:szCs w:val="22"/>
          <w:lang w:eastAsia="hr-HR"/>
        </w:rPr>
        <w:t>iti preinake nekretnine</w:t>
      </w:r>
      <w:r w:rsidR="00002659" w:rsidRPr="00A41B35">
        <w:rPr>
          <w:rFonts w:cs="Arial"/>
          <w:szCs w:val="22"/>
          <w:lang w:eastAsia="hr-HR"/>
        </w:rPr>
        <w:t xml:space="preserve"> bez pisanog pristanka vlasnika te se i u slučaju pristanka vlasnika obvezuje sam snositi troškove te preuzima obvezu nadoknade za svu eventualnu štetu uzrokovanu vlasniku, ili trećim osobama uslijed obavljanja preinaka. Izgrađeni objekti i ostala event</w:t>
      </w:r>
      <w:r w:rsidR="00060999">
        <w:rPr>
          <w:rFonts w:cs="Arial"/>
          <w:szCs w:val="22"/>
          <w:lang w:eastAsia="hr-HR"/>
        </w:rPr>
        <w:t>ualna dodana vrijednost nekretnine</w:t>
      </w:r>
      <w:r w:rsidR="00002659" w:rsidRPr="00A41B35">
        <w:rPr>
          <w:rFonts w:cs="Arial"/>
          <w:szCs w:val="22"/>
          <w:lang w:eastAsia="hr-HR"/>
        </w:rPr>
        <w:t xml:space="preserve"> nakon isteka ugovora vlasništvo su Republike Hrvatske.</w:t>
      </w:r>
    </w:p>
    <w:p w:rsidR="00002659" w:rsidRPr="00A41B35" w:rsidRDefault="000C117E" w:rsidP="00563F56">
      <w:pPr>
        <w:spacing w:before="100" w:beforeAutospacing="1" w:after="150" w:line="240" w:lineRule="atLeast"/>
        <w:jc w:val="both"/>
        <w:rPr>
          <w:rFonts w:cs="Arial"/>
          <w:szCs w:val="22"/>
          <w:lang w:eastAsia="hr-HR"/>
        </w:rPr>
      </w:pPr>
      <w:r>
        <w:rPr>
          <w:rFonts w:cs="Arial"/>
          <w:szCs w:val="22"/>
          <w:lang w:eastAsia="hr-HR"/>
        </w:rPr>
        <w:t>23</w:t>
      </w:r>
      <w:r w:rsidR="00002659" w:rsidRPr="00A41B35">
        <w:rPr>
          <w:rFonts w:cs="Arial"/>
          <w:szCs w:val="22"/>
          <w:lang w:eastAsia="hr-HR"/>
        </w:rPr>
        <w:t>. Organizacija civilnoga dru</w:t>
      </w:r>
      <w:r w:rsidR="00563F56">
        <w:rPr>
          <w:rFonts w:cs="Arial"/>
          <w:szCs w:val="22"/>
          <w:lang w:eastAsia="hr-HR"/>
        </w:rPr>
        <w:t>štva kojoj je nekretnina</w:t>
      </w:r>
      <w:r w:rsidR="00002659" w:rsidRPr="00A41B35">
        <w:rPr>
          <w:rFonts w:cs="Arial"/>
          <w:szCs w:val="22"/>
          <w:lang w:eastAsia="hr-HR"/>
        </w:rPr>
        <w:t xml:space="preserve"> dodijeljen</w:t>
      </w:r>
      <w:r w:rsidR="00563F56">
        <w:rPr>
          <w:rFonts w:cs="Arial"/>
          <w:szCs w:val="22"/>
          <w:lang w:eastAsia="hr-HR"/>
        </w:rPr>
        <w:t>a</w:t>
      </w:r>
      <w:r w:rsidR="00002659" w:rsidRPr="00A41B35">
        <w:rPr>
          <w:rFonts w:cs="Arial"/>
          <w:szCs w:val="22"/>
          <w:lang w:eastAsia="hr-HR"/>
        </w:rPr>
        <w:t xml:space="preserve"> na korištenje na temelju ovog javnog</w:t>
      </w:r>
      <w:r w:rsidR="009A4008">
        <w:rPr>
          <w:rFonts w:cs="Arial"/>
          <w:szCs w:val="22"/>
          <w:lang w:eastAsia="hr-HR"/>
        </w:rPr>
        <w:t xml:space="preserve"> natječaja kao korisnik nekretnine</w:t>
      </w:r>
      <w:r w:rsidR="00002659" w:rsidRPr="00A41B35">
        <w:rPr>
          <w:rFonts w:cs="Arial"/>
          <w:szCs w:val="22"/>
          <w:lang w:eastAsia="hr-HR"/>
        </w:rPr>
        <w:t xml:space="preserve"> može podnijeti zahtjev za oslobađanje od plaćanja naknade za korištenje prostora, odnosno za smanjenje naknade za korištenje prostora, po osnovu ulaganja u prostor, sukladno točki XVII. </w:t>
      </w:r>
      <w:hyperlink r:id="rId11" w:history="1">
        <w:r w:rsidR="004A4905" w:rsidRPr="00CB4DB1">
          <w:rPr>
            <w:rStyle w:val="Hiperveza"/>
            <w:rFonts w:cs="Arial"/>
            <w:b/>
            <w:bCs/>
            <w:szCs w:val="22"/>
            <w:lang w:eastAsia="hr-HR"/>
          </w:rPr>
          <w:t>Odluke o kriterijima, mjerilima i postupku dodjele nekretnina u vlasništvu Republike Hrvatske na korištenje organizacijama civilnog društva radi provođenja programa i projekata od interesa za opće dobro</w:t>
        </w:r>
      </w:hyperlink>
      <w:r w:rsidR="00002659" w:rsidRPr="00A41B35">
        <w:rPr>
          <w:rFonts w:cs="Arial"/>
          <w:szCs w:val="22"/>
          <w:lang w:eastAsia="hr-HR"/>
        </w:rPr>
        <w:t xml:space="preserve"> (Odluka je dostupna na: </w:t>
      </w:r>
      <w:hyperlink r:id="rId12" w:history="1">
        <w:r w:rsidR="001F2B99" w:rsidRPr="00D82D0D">
          <w:rPr>
            <w:rStyle w:val="Hiperveza"/>
            <w:rFonts w:cs="Arial"/>
            <w:b/>
            <w:bCs/>
            <w:szCs w:val="22"/>
            <w:lang w:eastAsia="hr-HR"/>
          </w:rPr>
          <w:t>www.imovina.gov.hr</w:t>
        </w:r>
      </w:hyperlink>
      <w:r w:rsidR="00002659" w:rsidRPr="00A41B35">
        <w:rPr>
          <w:rFonts w:cs="Arial"/>
          <w:szCs w:val="22"/>
          <w:lang w:eastAsia="hr-HR"/>
        </w:rPr>
        <w:t>).</w:t>
      </w:r>
    </w:p>
    <w:p w:rsidR="00002659" w:rsidRPr="00A41B35" w:rsidRDefault="00424C2F" w:rsidP="00002659">
      <w:pPr>
        <w:spacing w:before="100" w:beforeAutospacing="1" w:after="150" w:line="240" w:lineRule="atLeast"/>
        <w:rPr>
          <w:rFonts w:cs="Arial"/>
          <w:szCs w:val="22"/>
          <w:lang w:eastAsia="hr-HR"/>
        </w:rPr>
      </w:pPr>
      <w:r>
        <w:rPr>
          <w:rFonts w:cs="Arial"/>
          <w:szCs w:val="22"/>
          <w:lang w:eastAsia="hr-HR"/>
        </w:rPr>
        <w:t>25</w:t>
      </w:r>
      <w:r w:rsidR="00002659" w:rsidRPr="00A41B35">
        <w:rPr>
          <w:rFonts w:cs="Arial"/>
          <w:szCs w:val="22"/>
          <w:lang w:eastAsia="hr-HR"/>
        </w:rPr>
        <w:t>. K</w:t>
      </w:r>
      <w:r w:rsidR="004A4905">
        <w:rPr>
          <w:rFonts w:cs="Arial"/>
          <w:szCs w:val="22"/>
          <w:lang w:eastAsia="hr-HR"/>
        </w:rPr>
        <w:t xml:space="preserve">orisnik ne </w:t>
      </w:r>
      <w:r w:rsidR="000C117E">
        <w:rPr>
          <w:rFonts w:cs="Arial"/>
          <w:szCs w:val="22"/>
          <w:lang w:eastAsia="hr-HR"/>
        </w:rPr>
        <w:t xml:space="preserve">može </w:t>
      </w:r>
      <w:r w:rsidR="004A4905">
        <w:rPr>
          <w:rFonts w:cs="Arial"/>
          <w:szCs w:val="22"/>
          <w:lang w:eastAsia="hr-HR"/>
        </w:rPr>
        <w:t xml:space="preserve"> nekretninu </w:t>
      </w:r>
      <w:r w:rsidR="00002659" w:rsidRPr="00A41B35">
        <w:rPr>
          <w:rFonts w:cs="Arial"/>
          <w:szCs w:val="22"/>
          <w:lang w:eastAsia="hr-HR"/>
        </w:rPr>
        <w:t xml:space="preserve"> dati u zakup trećim osobama.</w:t>
      </w:r>
    </w:p>
    <w:sectPr w:rsidR="00002659" w:rsidRPr="00A41B35" w:rsidSect="00DA2F49">
      <w:pgSz w:w="11906" w:h="16838"/>
      <w:pgMar w:top="1417" w:right="1417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2D7" w:rsidRDefault="007D52D7" w:rsidP="009B2E20">
      <w:r>
        <w:separator/>
      </w:r>
    </w:p>
  </w:endnote>
  <w:endnote w:type="continuationSeparator" w:id="0">
    <w:p w:rsidR="007D52D7" w:rsidRDefault="007D52D7" w:rsidP="009B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2D7" w:rsidRDefault="007D52D7" w:rsidP="009B2E20">
      <w:r>
        <w:separator/>
      </w:r>
    </w:p>
  </w:footnote>
  <w:footnote w:type="continuationSeparator" w:id="0">
    <w:p w:rsidR="007D52D7" w:rsidRDefault="007D52D7" w:rsidP="009B2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160F5"/>
    <w:multiLevelType w:val="hybridMultilevel"/>
    <w:tmpl w:val="72FA59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1C4271"/>
    <w:multiLevelType w:val="hybridMultilevel"/>
    <w:tmpl w:val="6CEE47FC"/>
    <w:lvl w:ilvl="0" w:tplc="0B2607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62664"/>
    <w:multiLevelType w:val="hybridMultilevel"/>
    <w:tmpl w:val="EA94C1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12104"/>
    <w:multiLevelType w:val="hybridMultilevel"/>
    <w:tmpl w:val="AFBC7524"/>
    <w:lvl w:ilvl="0" w:tplc="0B2607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E367D"/>
    <w:multiLevelType w:val="multilevel"/>
    <w:tmpl w:val="14766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AE586F"/>
    <w:multiLevelType w:val="hybridMultilevel"/>
    <w:tmpl w:val="25044B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FE08E5"/>
    <w:multiLevelType w:val="multilevel"/>
    <w:tmpl w:val="C100A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AE0549"/>
    <w:multiLevelType w:val="hybridMultilevel"/>
    <w:tmpl w:val="FDDC6F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9135D"/>
    <w:multiLevelType w:val="multilevel"/>
    <w:tmpl w:val="216A4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403A66"/>
    <w:multiLevelType w:val="hybridMultilevel"/>
    <w:tmpl w:val="AD787E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54EEC"/>
    <w:multiLevelType w:val="hybridMultilevel"/>
    <w:tmpl w:val="0E6A6452"/>
    <w:lvl w:ilvl="0" w:tplc="E354CD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0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22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659"/>
    <w:rsid w:val="00002659"/>
    <w:rsid w:val="000436FD"/>
    <w:rsid w:val="00060999"/>
    <w:rsid w:val="000C117E"/>
    <w:rsid w:val="000C7993"/>
    <w:rsid w:val="00123C7B"/>
    <w:rsid w:val="00126284"/>
    <w:rsid w:val="001425E9"/>
    <w:rsid w:val="0016589B"/>
    <w:rsid w:val="001F2B99"/>
    <w:rsid w:val="002308FE"/>
    <w:rsid w:val="00231206"/>
    <w:rsid w:val="00241C05"/>
    <w:rsid w:val="00243549"/>
    <w:rsid w:val="00255BB4"/>
    <w:rsid w:val="002616FD"/>
    <w:rsid w:val="00276BF0"/>
    <w:rsid w:val="0029284A"/>
    <w:rsid w:val="002B0426"/>
    <w:rsid w:val="002F6AE3"/>
    <w:rsid w:val="0033003B"/>
    <w:rsid w:val="0034754E"/>
    <w:rsid w:val="00347FF8"/>
    <w:rsid w:val="00383FE1"/>
    <w:rsid w:val="003B4E73"/>
    <w:rsid w:val="003C03D1"/>
    <w:rsid w:val="003C77F6"/>
    <w:rsid w:val="003F4584"/>
    <w:rsid w:val="004035A3"/>
    <w:rsid w:val="00424C2F"/>
    <w:rsid w:val="00452B93"/>
    <w:rsid w:val="00466D34"/>
    <w:rsid w:val="004739A2"/>
    <w:rsid w:val="004A4905"/>
    <w:rsid w:val="004B2910"/>
    <w:rsid w:val="004D469B"/>
    <w:rsid w:val="004E00B2"/>
    <w:rsid w:val="00510A7E"/>
    <w:rsid w:val="00515227"/>
    <w:rsid w:val="005428FF"/>
    <w:rsid w:val="00563F56"/>
    <w:rsid w:val="0057348B"/>
    <w:rsid w:val="00584259"/>
    <w:rsid w:val="00592D2A"/>
    <w:rsid w:val="005D4712"/>
    <w:rsid w:val="005F2864"/>
    <w:rsid w:val="006329BB"/>
    <w:rsid w:val="00657FBE"/>
    <w:rsid w:val="0066310E"/>
    <w:rsid w:val="00677F14"/>
    <w:rsid w:val="00697936"/>
    <w:rsid w:val="006B675B"/>
    <w:rsid w:val="006C0E0B"/>
    <w:rsid w:val="006C4BDD"/>
    <w:rsid w:val="00750C02"/>
    <w:rsid w:val="007B105E"/>
    <w:rsid w:val="007B67B6"/>
    <w:rsid w:val="007D0F26"/>
    <w:rsid w:val="007D52D7"/>
    <w:rsid w:val="007E1AA7"/>
    <w:rsid w:val="00812E2A"/>
    <w:rsid w:val="00814503"/>
    <w:rsid w:val="00817D86"/>
    <w:rsid w:val="008A2FBB"/>
    <w:rsid w:val="008C043C"/>
    <w:rsid w:val="008D6F1E"/>
    <w:rsid w:val="0090505A"/>
    <w:rsid w:val="0094349E"/>
    <w:rsid w:val="00964651"/>
    <w:rsid w:val="00972FBA"/>
    <w:rsid w:val="00980415"/>
    <w:rsid w:val="009A4008"/>
    <w:rsid w:val="009B2E20"/>
    <w:rsid w:val="009E7DF5"/>
    <w:rsid w:val="009F5D25"/>
    <w:rsid w:val="00A15CA3"/>
    <w:rsid w:val="00A17920"/>
    <w:rsid w:val="00A24D46"/>
    <w:rsid w:val="00A3523D"/>
    <w:rsid w:val="00A36D7E"/>
    <w:rsid w:val="00A41B35"/>
    <w:rsid w:val="00A701F6"/>
    <w:rsid w:val="00A846D8"/>
    <w:rsid w:val="00AA4134"/>
    <w:rsid w:val="00AD5233"/>
    <w:rsid w:val="00AD679B"/>
    <w:rsid w:val="00AF1BC4"/>
    <w:rsid w:val="00AF43F9"/>
    <w:rsid w:val="00B05BE2"/>
    <w:rsid w:val="00B069A4"/>
    <w:rsid w:val="00B4377F"/>
    <w:rsid w:val="00B503A3"/>
    <w:rsid w:val="00B5781C"/>
    <w:rsid w:val="00B61A56"/>
    <w:rsid w:val="00B76E08"/>
    <w:rsid w:val="00B91157"/>
    <w:rsid w:val="00B921BB"/>
    <w:rsid w:val="00B92CBE"/>
    <w:rsid w:val="00B96A2D"/>
    <w:rsid w:val="00BB7FAF"/>
    <w:rsid w:val="00BC601C"/>
    <w:rsid w:val="00C00245"/>
    <w:rsid w:val="00C50909"/>
    <w:rsid w:val="00C57910"/>
    <w:rsid w:val="00C646CC"/>
    <w:rsid w:val="00CB4DB1"/>
    <w:rsid w:val="00CC47CA"/>
    <w:rsid w:val="00CE5EE2"/>
    <w:rsid w:val="00CF519E"/>
    <w:rsid w:val="00D12987"/>
    <w:rsid w:val="00D22E43"/>
    <w:rsid w:val="00D35B61"/>
    <w:rsid w:val="00D57ED8"/>
    <w:rsid w:val="00D76F57"/>
    <w:rsid w:val="00DA2F49"/>
    <w:rsid w:val="00DD14C7"/>
    <w:rsid w:val="00DE062E"/>
    <w:rsid w:val="00E20579"/>
    <w:rsid w:val="00E45C20"/>
    <w:rsid w:val="00E54411"/>
    <w:rsid w:val="00E6563F"/>
    <w:rsid w:val="00E732A7"/>
    <w:rsid w:val="00E93F78"/>
    <w:rsid w:val="00F06911"/>
    <w:rsid w:val="00F1261F"/>
    <w:rsid w:val="00F32E56"/>
    <w:rsid w:val="00F336CD"/>
    <w:rsid w:val="00F34EB6"/>
    <w:rsid w:val="00F94996"/>
    <w:rsid w:val="00FA1580"/>
    <w:rsid w:val="00FA20E8"/>
    <w:rsid w:val="00FA740E"/>
    <w:rsid w:val="00FC7C05"/>
    <w:rsid w:val="00FF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3A1DB-8D74-4857-86D8-6329F09F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002659"/>
    <w:rPr>
      <w:i/>
      <w:iCs/>
    </w:rPr>
  </w:style>
  <w:style w:type="character" w:styleId="Naglaeno">
    <w:name w:val="Strong"/>
    <w:basedOn w:val="Zadanifontodlomka"/>
    <w:uiPriority w:val="22"/>
    <w:qFormat/>
    <w:rsid w:val="00002659"/>
    <w:rPr>
      <w:b/>
      <w:bCs/>
    </w:rPr>
  </w:style>
  <w:style w:type="paragraph" w:customStyle="1" w:styleId="CharChar1">
    <w:name w:val="Char Char1"/>
    <w:basedOn w:val="Normal"/>
    <w:rsid w:val="00A41B35"/>
    <w:pPr>
      <w:tabs>
        <w:tab w:val="num" w:pos="2126"/>
      </w:tabs>
      <w:spacing w:after="160" w:line="240" w:lineRule="exact"/>
      <w:ind w:left="2126" w:hanging="567"/>
    </w:pPr>
    <w:rPr>
      <w:rFonts w:ascii="Times New Roman" w:hAnsi="Times New Roman"/>
      <w:sz w:val="24"/>
      <w:lang w:val="en-US" w:eastAsia="hr-HR"/>
    </w:rPr>
  </w:style>
  <w:style w:type="paragraph" w:customStyle="1" w:styleId="CharChar10">
    <w:name w:val="Char Char1"/>
    <w:basedOn w:val="Normal"/>
    <w:rsid w:val="009B2E20"/>
    <w:pPr>
      <w:tabs>
        <w:tab w:val="num" w:pos="2126"/>
      </w:tabs>
      <w:spacing w:after="160" w:line="240" w:lineRule="exact"/>
      <w:ind w:left="2126" w:hanging="567"/>
    </w:pPr>
    <w:rPr>
      <w:rFonts w:ascii="Times New Roman" w:hAnsi="Times New Roman"/>
      <w:sz w:val="24"/>
      <w:lang w:val="en-US" w:eastAsia="hr-HR"/>
    </w:rPr>
  </w:style>
  <w:style w:type="paragraph" w:styleId="Tijeloteksta">
    <w:name w:val="Body Text"/>
    <w:basedOn w:val="Normal"/>
    <w:link w:val="TijelotekstaChar"/>
    <w:rsid w:val="009B2E20"/>
    <w:pPr>
      <w:spacing w:after="120" w:line="360" w:lineRule="auto"/>
      <w:jc w:val="both"/>
    </w:pPr>
    <w:rPr>
      <w:rFonts w:cs="Arial"/>
      <w:szCs w:val="22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9B2E20"/>
    <w:rPr>
      <w:rFonts w:cs="Arial"/>
      <w:szCs w:val="22"/>
      <w:lang w:eastAsia="hr-HR"/>
    </w:rPr>
  </w:style>
  <w:style w:type="paragraph" w:customStyle="1" w:styleId="ListParagraph1">
    <w:name w:val="List Paragraph1"/>
    <w:basedOn w:val="Normal"/>
    <w:qFormat/>
    <w:rsid w:val="009B2E20"/>
    <w:pPr>
      <w:ind w:left="720"/>
    </w:pPr>
    <w:rPr>
      <w:rFonts w:ascii="Calibri" w:hAnsi="Calibri"/>
      <w:szCs w:val="22"/>
      <w:lang w:eastAsia="hr-HR"/>
    </w:rPr>
  </w:style>
  <w:style w:type="paragraph" w:styleId="Tekstfusnote">
    <w:name w:val="footnote text"/>
    <w:basedOn w:val="Normal"/>
    <w:link w:val="TekstfusnoteChar"/>
    <w:semiHidden/>
    <w:rsid w:val="009B2E20"/>
    <w:rPr>
      <w:rFonts w:ascii="Calibri" w:hAnsi="Calibri" w:cs="Arial"/>
      <w:szCs w:val="22"/>
      <w:lang w:val="x-none" w:eastAsia="hr-HR"/>
    </w:rPr>
  </w:style>
  <w:style w:type="character" w:customStyle="1" w:styleId="TekstfusnoteChar">
    <w:name w:val="Tekst fusnote Char"/>
    <w:basedOn w:val="Zadanifontodlomka"/>
    <w:link w:val="Tekstfusnote"/>
    <w:semiHidden/>
    <w:rsid w:val="009B2E20"/>
    <w:rPr>
      <w:rFonts w:ascii="Calibri" w:hAnsi="Calibri" w:cs="Arial"/>
      <w:szCs w:val="22"/>
      <w:lang w:val="x-none" w:eastAsia="hr-HR"/>
    </w:rPr>
  </w:style>
  <w:style w:type="character" w:styleId="Referencafusnote">
    <w:name w:val="footnote reference"/>
    <w:semiHidden/>
    <w:rsid w:val="009B2E20"/>
    <w:rPr>
      <w:rFonts w:cs="Times New Roman"/>
      <w:vertAlign w:val="superscript"/>
    </w:rPr>
  </w:style>
  <w:style w:type="character" w:styleId="Hiperveza">
    <w:name w:val="Hyperlink"/>
    <w:basedOn w:val="Zadanifontodlomka"/>
    <w:uiPriority w:val="99"/>
    <w:unhideWhenUsed/>
    <w:rsid w:val="00F1261F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B675B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8C0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8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610004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11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2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druge.vlada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movina.gov.hr" TargetMode="External"/><Relationship Id="rId12" Type="http://schemas.openxmlformats.org/officeDocument/2006/relationships/hyperlink" Target="http://www.imovina.gov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movina.gov.hr/UserDocsImages/dokumenti/Stari%20dokumenti%20uneseni%20naknadno/Odluka-o-mjerilima-i-kriterijima%20i%20postupku%20dodjele%20nekretnina%20na%20kori%C5%A1tenje%20organizacijama%20civilnog%20dru%C5%A1tva%202015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movina.gov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movina.gov.hr/UserDocsImages/dokumenti/Stari%20dokumenti%20uneseni%20naknadno/Odluka-o-mjerilima-i-kriterijima%20i%20postupku%20dodjele%20nekretnina%20na%20kori%C5%A1tenje%20organizacijama%20civilnog%20dru%C5%A1tva%202015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2432</Words>
  <Characters>13865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DUUDI</Company>
  <LinksUpToDate>false</LinksUpToDate>
  <CharactersWithSpaces>16265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Anđelko Auguštan</dc:creator>
  <cp:lastModifiedBy>Željka Šaponja</cp:lastModifiedBy>
  <cp:revision>7</cp:revision>
  <dcterms:created xsi:type="dcterms:W3CDTF">2015-12-23T12:53:00Z</dcterms:created>
  <dcterms:modified xsi:type="dcterms:W3CDTF">2015-12-24T11:07:00Z</dcterms:modified>
</cp:coreProperties>
</file>